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8F30F2" w:rsidP="00B75160" w14:paraId="7940BE64" w14:textId="252A1AA9">
      <w:pPr>
        <w:tabs>
          <w:tab w:val="left" w:pos="3495"/>
        </w:tabs>
        <w:rPr>
          <w:b/>
          <w:sz w:val="28"/>
          <w:szCs w:val="28"/>
        </w:rPr>
      </w:pPr>
      <w:r w:rsidRPr="008F30F2">
        <w:rPr>
          <w:sz w:val="28"/>
          <w:szCs w:val="28"/>
        </w:rPr>
        <w:t xml:space="preserve">                                                                                              </w:t>
      </w:r>
      <w:r w:rsidRPr="008F30F2" w:rsidR="00F94C7B">
        <w:rPr>
          <w:sz w:val="28"/>
          <w:szCs w:val="28"/>
        </w:rPr>
        <w:t xml:space="preserve">      </w:t>
      </w:r>
      <w:r w:rsidRPr="008F30F2">
        <w:rPr>
          <w:sz w:val="28"/>
          <w:szCs w:val="28"/>
        </w:rPr>
        <w:t>д</w:t>
      </w:r>
      <w:r w:rsidRPr="008F30F2" w:rsidR="00CB7645">
        <w:rPr>
          <w:bCs/>
          <w:sz w:val="28"/>
          <w:szCs w:val="28"/>
        </w:rPr>
        <w:t>ело № 5-</w:t>
      </w:r>
      <w:r w:rsidRPr="008F30F2" w:rsidR="00F94C7B">
        <w:rPr>
          <w:bCs/>
          <w:sz w:val="28"/>
          <w:szCs w:val="28"/>
        </w:rPr>
        <w:t>860-2603</w:t>
      </w:r>
      <w:r w:rsidRPr="008F30F2" w:rsidR="00A41B02">
        <w:rPr>
          <w:bCs/>
          <w:sz w:val="28"/>
          <w:szCs w:val="28"/>
        </w:rPr>
        <w:t>/202</w:t>
      </w:r>
      <w:r w:rsidRPr="008F30F2" w:rsidR="003F4CA1">
        <w:rPr>
          <w:bCs/>
          <w:sz w:val="28"/>
          <w:szCs w:val="28"/>
        </w:rPr>
        <w:t>4</w:t>
      </w:r>
      <w:r w:rsidRPr="008F30F2">
        <w:rPr>
          <w:sz w:val="28"/>
          <w:szCs w:val="28"/>
        </w:rPr>
        <w:t xml:space="preserve">    </w:t>
      </w:r>
    </w:p>
    <w:p w:rsidR="00033E22" w:rsidRPr="008F30F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RPr="008F30F2" w:rsidP="00B75160" w14:paraId="5DC92D69" w14:textId="77777777">
      <w:pPr>
        <w:ind w:firstLine="567"/>
        <w:jc w:val="center"/>
        <w:rPr>
          <w:bCs/>
          <w:sz w:val="28"/>
          <w:szCs w:val="28"/>
        </w:rPr>
      </w:pPr>
      <w:r w:rsidRPr="008F30F2">
        <w:rPr>
          <w:bCs/>
          <w:sz w:val="28"/>
          <w:szCs w:val="28"/>
        </w:rPr>
        <w:t>П О С Т А Н О В Л Е Н И Е</w:t>
      </w:r>
    </w:p>
    <w:p w:rsidR="00A673DD" w:rsidRPr="008F30F2" w:rsidP="00B75160" w14:paraId="3480EE8D" w14:textId="1C0780E9">
      <w:pPr>
        <w:ind w:firstLine="567"/>
        <w:jc w:val="center"/>
        <w:rPr>
          <w:bCs/>
          <w:sz w:val="28"/>
          <w:szCs w:val="28"/>
        </w:rPr>
      </w:pPr>
      <w:r w:rsidRPr="008F30F2">
        <w:rPr>
          <w:bCs/>
          <w:sz w:val="28"/>
          <w:szCs w:val="28"/>
        </w:rPr>
        <w:t xml:space="preserve">по делу об административном правонарушении </w:t>
      </w:r>
    </w:p>
    <w:p w:rsidR="00A673DD" w:rsidRPr="008F30F2" w:rsidP="00B75160" w14:paraId="6C86F766" w14:textId="77777777">
      <w:pPr>
        <w:ind w:firstLine="567"/>
        <w:jc w:val="center"/>
        <w:rPr>
          <w:b/>
          <w:iCs/>
          <w:sz w:val="28"/>
          <w:szCs w:val="28"/>
        </w:rPr>
      </w:pPr>
    </w:p>
    <w:p w:rsidR="00286A08" w:rsidRPr="008F30F2" w:rsidP="00B75160" w14:paraId="09DFFDC0" w14:textId="5E598854">
      <w:pPr>
        <w:ind w:firstLine="567"/>
        <w:rPr>
          <w:sz w:val="28"/>
          <w:szCs w:val="28"/>
        </w:rPr>
      </w:pPr>
      <w:r w:rsidRPr="008F30F2">
        <w:rPr>
          <w:bCs/>
          <w:iCs/>
          <w:sz w:val="28"/>
          <w:szCs w:val="28"/>
        </w:rPr>
        <w:t>30</w:t>
      </w:r>
      <w:r w:rsidRPr="008F30F2" w:rsidR="00F94C7B">
        <w:rPr>
          <w:bCs/>
          <w:iCs/>
          <w:sz w:val="28"/>
          <w:szCs w:val="28"/>
        </w:rPr>
        <w:t xml:space="preserve"> мая</w:t>
      </w:r>
      <w:r w:rsidRPr="008F30F2" w:rsidR="0094037E">
        <w:rPr>
          <w:bCs/>
          <w:iCs/>
          <w:sz w:val="28"/>
          <w:szCs w:val="28"/>
        </w:rPr>
        <w:t xml:space="preserve"> </w:t>
      </w:r>
      <w:r w:rsidRPr="008F30F2" w:rsidR="003F4CA1">
        <w:rPr>
          <w:bCs/>
          <w:iCs/>
          <w:sz w:val="28"/>
          <w:szCs w:val="28"/>
        </w:rPr>
        <w:t>2024</w:t>
      </w:r>
      <w:r w:rsidRPr="008F30F2">
        <w:rPr>
          <w:bCs/>
          <w:iCs/>
          <w:sz w:val="28"/>
          <w:szCs w:val="28"/>
        </w:rPr>
        <w:t xml:space="preserve"> года   </w:t>
      </w:r>
      <w:r w:rsidRPr="008F30F2">
        <w:rPr>
          <w:sz w:val="28"/>
          <w:szCs w:val="28"/>
        </w:rPr>
        <w:t xml:space="preserve">                                                                             </w:t>
      </w:r>
      <w:r w:rsidRPr="008F30F2" w:rsidR="006F1186">
        <w:rPr>
          <w:sz w:val="28"/>
          <w:szCs w:val="28"/>
        </w:rPr>
        <w:t xml:space="preserve">    </w:t>
      </w:r>
      <w:r w:rsidRPr="008F30F2">
        <w:rPr>
          <w:sz w:val="28"/>
          <w:szCs w:val="28"/>
        </w:rPr>
        <w:t>г. Сургут</w:t>
      </w:r>
    </w:p>
    <w:p w:rsidR="003E0C5B" w:rsidRPr="008F30F2" w:rsidP="00B75160" w14:paraId="772CC3D6" w14:textId="0B61CDAD">
      <w:pPr>
        <w:ind w:firstLine="567"/>
        <w:rPr>
          <w:sz w:val="28"/>
          <w:szCs w:val="28"/>
        </w:rPr>
      </w:pPr>
      <w:r w:rsidRPr="008F30F2">
        <w:rPr>
          <w:sz w:val="28"/>
          <w:szCs w:val="28"/>
        </w:rPr>
        <w:t>(резолютивная часть объявлена 29.05.2024 года)</w:t>
      </w:r>
    </w:p>
    <w:p w:rsidR="00286A08" w:rsidRPr="008F30F2" w:rsidP="00B75160" w14:paraId="711651BD" w14:textId="77777777">
      <w:pPr>
        <w:ind w:firstLine="567"/>
        <w:rPr>
          <w:sz w:val="28"/>
          <w:szCs w:val="28"/>
        </w:rPr>
      </w:pPr>
    </w:p>
    <w:p w:rsidR="00286A08" w:rsidRPr="008F30F2" w:rsidP="00B75160" w14:paraId="004AB933" w14:textId="37545AF3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И.о. м</w:t>
      </w:r>
      <w:r w:rsidRPr="008F30F2" w:rsidR="00CC683A">
        <w:rPr>
          <w:sz w:val="28"/>
          <w:szCs w:val="28"/>
        </w:rPr>
        <w:t>ирово</w:t>
      </w:r>
      <w:r w:rsidRPr="008F30F2">
        <w:rPr>
          <w:sz w:val="28"/>
          <w:szCs w:val="28"/>
        </w:rPr>
        <w:t>го</w:t>
      </w:r>
      <w:r w:rsidRPr="008F30F2" w:rsidR="00CC683A">
        <w:rPr>
          <w:sz w:val="28"/>
          <w:szCs w:val="28"/>
        </w:rPr>
        <w:t xml:space="preserve"> судь</w:t>
      </w:r>
      <w:r w:rsidRPr="008F30F2">
        <w:rPr>
          <w:sz w:val="28"/>
          <w:szCs w:val="28"/>
        </w:rPr>
        <w:t>и</w:t>
      </w:r>
      <w:r w:rsidRPr="008F30F2" w:rsidR="002B471A">
        <w:rPr>
          <w:sz w:val="28"/>
          <w:szCs w:val="28"/>
        </w:rPr>
        <w:t xml:space="preserve"> судебного участка № </w:t>
      </w:r>
      <w:r w:rsidRPr="008F30F2">
        <w:rPr>
          <w:sz w:val="28"/>
          <w:szCs w:val="28"/>
        </w:rPr>
        <w:t>3</w:t>
      </w:r>
      <w:r w:rsidRPr="008F30F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8F30F2">
        <w:rPr>
          <w:sz w:val="28"/>
          <w:szCs w:val="28"/>
        </w:rPr>
        <w:t>каб</w:t>
      </w:r>
      <w:r w:rsidRPr="008F30F2">
        <w:rPr>
          <w:sz w:val="28"/>
          <w:szCs w:val="28"/>
        </w:rPr>
        <w:t xml:space="preserve">. 205,   </w:t>
      </w:r>
    </w:p>
    <w:p w:rsidR="003E0C5B" w:rsidRPr="008F30F2" w:rsidP="00B75160" w14:paraId="5AC5F3F4" w14:textId="510F7078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рассмотрев материалы дела в отношении </w:t>
      </w:r>
      <w:r w:rsidRPr="008F30F2" w:rsidR="00F94C7B">
        <w:rPr>
          <w:sz w:val="28"/>
          <w:szCs w:val="28"/>
        </w:rPr>
        <w:t>Вставского</w:t>
      </w:r>
      <w:r w:rsidRPr="008F30F2" w:rsidR="00F94C7B">
        <w:rPr>
          <w:sz w:val="28"/>
          <w:szCs w:val="28"/>
        </w:rPr>
        <w:t xml:space="preserve"> Евгения Александровича</w:t>
      </w:r>
      <w:r w:rsidRPr="008F30F2" w:rsidR="00882C3C">
        <w:rPr>
          <w:sz w:val="28"/>
          <w:szCs w:val="28"/>
        </w:rPr>
        <w:t xml:space="preserve">, родившегося </w:t>
      </w:r>
      <w:r w:rsidR="005F1B3C">
        <w:rPr>
          <w:sz w:val="28"/>
          <w:szCs w:val="28"/>
        </w:rPr>
        <w:t>***</w:t>
      </w:r>
      <w:r w:rsidRPr="008F30F2" w:rsidR="00EB1489">
        <w:rPr>
          <w:sz w:val="28"/>
          <w:szCs w:val="28"/>
        </w:rPr>
        <w:t>,</w:t>
      </w:r>
      <w:r w:rsidRPr="008F30F2" w:rsidR="00EF7CA9">
        <w:rPr>
          <w:sz w:val="28"/>
          <w:szCs w:val="28"/>
        </w:rPr>
        <w:t xml:space="preserve"> </w:t>
      </w:r>
      <w:r w:rsidRPr="008F30F2">
        <w:rPr>
          <w:sz w:val="28"/>
          <w:szCs w:val="28"/>
        </w:rPr>
        <w:t>об административном правонарушении</w:t>
      </w:r>
      <w:r w:rsidRPr="008F30F2" w:rsidR="004B7E34">
        <w:rPr>
          <w:sz w:val="28"/>
          <w:szCs w:val="28"/>
        </w:rPr>
        <w:t>, предусмотренно</w:t>
      </w:r>
      <w:r w:rsidRPr="008F30F2" w:rsidR="00FA039C">
        <w:rPr>
          <w:sz w:val="28"/>
          <w:szCs w:val="28"/>
        </w:rPr>
        <w:t>м</w:t>
      </w:r>
      <w:r w:rsidRPr="008F30F2" w:rsidR="004B7E34">
        <w:rPr>
          <w:sz w:val="28"/>
          <w:szCs w:val="28"/>
        </w:rPr>
        <w:t xml:space="preserve"> ч. 1 ст. 12.</w:t>
      </w:r>
      <w:r w:rsidRPr="008F30F2" w:rsidR="006456C1">
        <w:rPr>
          <w:sz w:val="28"/>
          <w:szCs w:val="28"/>
        </w:rPr>
        <w:t>8</w:t>
      </w:r>
      <w:r w:rsidRPr="008F30F2" w:rsidR="004B7E34">
        <w:rPr>
          <w:sz w:val="28"/>
          <w:szCs w:val="28"/>
        </w:rPr>
        <w:t xml:space="preserve"> КоАП РФ,</w:t>
      </w:r>
    </w:p>
    <w:p w:rsidR="00935B4C" w:rsidRPr="008F30F2" w:rsidP="0041490C" w14:paraId="4D8284DC" w14:textId="25B21665">
      <w:pPr>
        <w:tabs>
          <w:tab w:val="left" w:pos="9360"/>
        </w:tabs>
        <w:jc w:val="center"/>
        <w:rPr>
          <w:b/>
          <w:sz w:val="28"/>
          <w:szCs w:val="28"/>
        </w:rPr>
      </w:pPr>
      <w:r w:rsidRPr="008F30F2">
        <w:rPr>
          <w:sz w:val="28"/>
          <w:szCs w:val="28"/>
        </w:rPr>
        <w:t>установил:</w:t>
      </w:r>
    </w:p>
    <w:p w:rsidR="006456C1" w:rsidRPr="008F30F2" w:rsidP="00B75160" w14:paraId="232FB7AD" w14:textId="04F67D05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06.04</w:t>
      </w:r>
      <w:r w:rsidRPr="008F30F2" w:rsidR="0000021E">
        <w:rPr>
          <w:sz w:val="28"/>
          <w:szCs w:val="28"/>
        </w:rPr>
        <w:t>.2024</w:t>
      </w:r>
      <w:r w:rsidRPr="008F30F2" w:rsidR="00FD6A22">
        <w:rPr>
          <w:sz w:val="28"/>
          <w:szCs w:val="28"/>
        </w:rPr>
        <w:t xml:space="preserve"> </w:t>
      </w:r>
      <w:r w:rsidRPr="008F30F2" w:rsidR="007D260D">
        <w:rPr>
          <w:sz w:val="28"/>
          <w:szCs w:val="28"/>
        </w:rPr>
        <w:t>г</w:t>
      </w:r>
      <w:r w:rsidRPr="008F30F2" w:rsidR="00EF7CA9">
        <w:rPr>
          <w:sz w:val="28"/>
          <w:szCs w:val="28"/>
        </w:rPr>
        <w:t>ода</w:t>
      </w:r>
      <w:r w:rsidRPr="008F30F2" w:rsidR="007D260D">
        <w:rPr>
          <w:sz w:val="28"/>
          <w:szCs w:val="28"/>
        </w:rPr>
        <w:t xml:space="preserve"> </w:t>
      </w:r>
      <w:r w:rsidRPr="008F30F2" w:rsidR="00DD7374">
        <w:rPr>
          <w:sz w:val="28"/>
          <w:szCs w:val="28"/>
        </w:rPr>
        <w:t xml:space="preserve">в </w:t>
      </w:r>
      <w:r w:rsidRPr="008F30F2">
        <w:rPr>
          <w:sz w:val="28"/>
          <w:szCs w:val="28"/>
        </w:rPr>
        <w:t>01:27</w:t>
      </w:r>
      <w:r w:rsidRPr="008F30F2" w:rsidR="007D260D">
        <w:rPr>
          <w:sz w:val="28"/>
          <w:szCs w:val="28"/>
        </w:rPr>
        <w:t xml:space="preserve"> </w:t>
      </w:r>
      <w:r w:rsidRPr="008F30F2" w:rsidR="00A10D67">
        <w:rPr>
          <w:sz w:val="28"/>
          <w:szCs w:val="28"/>
        </w:rPr>
        <w:t xml:space="preserve">в </w:t>
      </w:r>
      <w:r w:rsidRPr="008F30F2" w:rsidR="00637BB1">
        <w:rPr>
          <w:sz w:val="28"/>
          <w:szCs w:val="28"/>
        </w:rPr>
        <w:t>г.</w:t>
      </w:r>
      <w:r w:rsidRPr="008F30F2" w:rsidR="00A10D67">
        <w:rPr>
          <w:sz w:val="28"/>
          <w:szCs w:val="28"/>
        </w:rPr>
        <w:t xml:space="preserve"> </w:t>
      </w:r>
      <w:r w:rsidRPr="008F30F2" w:rsidR="00637BB1">
        <w:rPr>
          <w:sz w:val="28"/>
          <w:szCs w:val="28"/>
        </w:rPr>
        <w:t>Сургут</w:t>
      </w:r>
      <w:r w:rsidRPr="008F30F2" w:rsidR="00A10D67">
        <w:rPr>
          <w:sz w:val="28"/>
          <w:szCs w:val="28"/>
        </w:rPr>
        <w:t>е</w:t>
      </w:r>
      <w:r w:rsidRPr="008F30F2" w:rsidR="000A58CE">
        <w:rPr>
          <w:sz w:val="28"/>
          <w:szCs w:val="28"/>
        </w:rPr>
        <w:t xml:space="preserve"> </w:t>
      </w:r>
      <w:r w:rsidRPr="00ED017F" w:rsidR="000A58CE">
        <w:rPr>
          <w:color w:val="FF0000"/>
          <w:sz w:val="28"/>
          <w:szCs w:val="28"/>
        </w:rPr>
        <w:t xml:space="preserve">по </w:t>
      </w:r>
      <w:r w:rsidRPr="00ED017F" w:rsidR="00ED017F">
        <w:rPr>
          <w:color w:val="FF0000"/>
          <w:sz w:val="28"/>
          <w:szCs w:val="28"/>
        </w:rPr>
        <w:t>пр. Ленина, дом 63/1</w:t>
      </w:r>
      <w:r w:rsidRPr="00ED017F" w:rsidR="003E5830">
        <w:rPr>
          <w:color w:val="FF0000"/>
          <w:sz w:val="28"/>
          <w:szCs w:val="28"/>
        </w:rPr>
        <w:t xml:space="preserve"> </w:t>
      </w:r>
      <w:r w:rsidRPr="008F30F2">
        <w:rPr>
          <w:sz w:val="28"/>
          <w:szCs w:val="28"/>
        </w:rPr>
        <w:t>Вставский</w:t>
      </w:r>
      <w:r w:rsidRPr="008F30F2">
        <w:rPr>
          <w:sz w:val="28"/>
          <w:szCs w:val="28"/>
        </w:rPr>
        <w:t xml:space="preserve"> Е.А</w:t>
      </w:r>
      <w:r w:rsidRPr="008F30F2" w:rsidR="0000021E">
        <w:rPr>
          <w:sz w:val="28"/>
          <w:szCs w:val="28"/>
        </w:rPr>
        <w:t xml:space="preserve">. </w:t>
      </w:r>
      <w:r w:rsidRPr="008F30F2" w:rsidR="007E763E">
        <w:rPr>
          <w:sz w:val="28"/>
          <w:szCs w:val="28"/>
        </w:rPr>
        <w:t>управлял транспортным средством</w:t>
      </w:r>
      <w:r w:rsidRPr="008F30F2" w:rsidR="003651CC">
        <w:rPr>
          <w:sz w:val="28"/>
          <w:szCs w:val="28"/>
        </w:rPr>
        <w:t xml:space="preserve"> </w:t>
      </w:r>
      <w:r w:rsidRPr="008F30F2">
        <w:rPr>
          <w:sz w:val="28"/>
          <w:szCs w:val="28"/>
        </w:rPr>
        <w:t xml:space="preserve">Лада Гранта г/н </w:t>
      </w:r>
      <w:r w:rsidR="005F1B3C">
        <w:rPr>
          <w:sz w:val="28"/>
          <w:szCs w:val="28"/>
        </w:rPr>
        <w:t>**</w:t>
      </w:r>
      <w:r w:rsidRPr="008F30F2" w:rsidR="0000021E">
        <w:rPr>
          <w:sz w:val="28"/>
          <w:szCs w:val="28"/>
        </w:rPr>
        <w:t xml:space="preserve"> </w:t>
      </w:r>
      <w:r w:rsidRPr="008F30F2" w:rsidR="00A112A2">
        <w:rPr>
          <w:sz w:val="28"/>
          <w:szCs w:val="28"/>
        </w:rPr>
        <w:t>в состоянии</w:t>
      </w:r>
      <w:r w:rsidRPr="008F30F2" w:rsidR="006D12D5">
        <w:rPr>
          <w:sz w:val="28"/>
          <w:szCs w:val="28"/>
        </w:rPr>
        <w:t xml:space="preserve"> </w:t>
      </w:r>
      <w:r w:rsidRPr="008F30F2" w:rsidR="00801050">
        <w:rPr>
          <w:sz w:val="28"/>
          <w:szCs w:val="28"/>
        </w:rPr>
        <w:t>опьянения</w:t>
      </w:r>
      <w:r w:rsidRPr="008F30F2" w:rsidR="00A60E86">
        <w:rPr>
          <w:sz w:val="28"/>
          <w:szCs w:val="28"/>
        </w:rPr>
        <w:t xml:space="preserve">, </w:t>
      </w:r>
      <w:r w:rsidRPr="008F30F2" w:rsidR="00F35260">
        <w:rPr>
          <w:sz w:val="28"/>
          <w:szCs w:val="28"/>
        </w:rPr>
        <w:t xml:space="preserve">если такие действия не содержат уголовно наказуемого </w:t>
      </w:r>
      <w:r w:rsidRPr="008F30F2" w:rsidR="00153171">
        <w:rPr>
          <w:sz w:val="28"/>
          <w:szCs w:val="28"/>
        </w:rPr>
        <w:t>деяния</w:t>
      </w:r>
      <w:r w:rsidRPr="008F30F2" w:rsidR="003651CC">
        <w:rPr>
          <w:sz w:val="28"/>
          <w:szCs w:val="28"/>
        </w:rPr>
        <w:t>, чем нарушил п. 2.7 ПДД РФ</w:t>
      </w:r>
      <w:r w:rsidRPr="008F30F2" w:rsidR="00F35260">
        <w:rPr>
          <w:sz w:val="28"/>
          <w:szCs w:val="28"/>
        </w:rPr>
        <w:t>.</w:t>
      </w:r>
    </w:p>
    <w:p w:rsidR="00A42445" w:rsidRPr="008F30F2" w:rsidP="00A42445" w14:paraId="06B3A7EC" w14:textId="100F043C">
      <w:pPr>
        <w:ind w:firstLine="567"/>
        <w:jc w:val="both"/>
        <w:rPr>
          <w:spacing w:val="3"/>
          <w:sz w:val="28"/>
          <w:szCs w:val="28"/>
        </w:rPr>
      </w:pPr>
      <w:r w:rsidRPr="008F30F2">
        <w:rPr>
          <w:sz w:val="28"/>
          <w:szCs w:val="28"/>
        </w:rPr>
        <w:t>Вставский</w:t>
      </w:r>
      <w:r w:rsidRPr="008F30F2">
        <w:rPr>
          <w:sz w:val="28"/>
          <w:szCs w:val="28"/>
        </w:rPr>
        <w:t xml:space="preserve"> Е.А., </w:t>
      </w:r>
      <w:r w:rsidRPr="008F30F2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 (п. 6 постановления Пленума ВС РФ от 24.03.2005 г. № 5), в судебное заседание не явился, о причинах неявки не уведомил, ходатайств об отложении рассмотрения дела не заявлял. </w:t>
      </w:r>
      <w:r w:rsidRPr="008F30F2">
        <w:rPr>
          <w:sz w:val="28"/>
          <w:szCs w:val="28"/>
          <w:shd w:val="clear" w:color="auto" w:fill="FFFFFF"/>
        </w:rPr>
        <w:t xml:space="preserve">Ввиду того, что в деле участвует защитник </w:t>
      </w:r>
      <w:r w:rsidRPr="008F30F2">
        <w:rPr>
          <w:sz w:val="28"/>
          <w:szCs w:val="28"/>
        </w:rPr>
        <w:t xml:space="preserve">Болгов В.М., который представляет интересы </w:t>
      </w:r>
      <w:r w:rsidRPr="008F30F2">
        <w:rPr>
          <w:sz w:val="28"/>
          <w:szCs w:val="28"/>
        </w:rPr>
        <w:t>Вставского</w:t>
      </w:r>
      <w:r w:rsidRPr="008F30F2">
        <w:rPr>
          <w:sz w:val="28"/>
          <w:szCs w:val="28"/>
        </w:rPr>
        <w:t xml:space="preserve"> Е.А. на основании ордера № </w:t>
      </w:r>
      <w:r w:rsidR="005F1B3C">
        <w:rPr>
          <w:sz w:val="28"/>
          <w:szCs w:val="28"/>
        </w:rPr>
        <w:t>*</w:t>
      </w:r>
      <w:r w:rsidRPr="008F30F2">
        <w:rPr>
          <w:sz w:val="28"/>
          <w:szCs w:val="28"/>
        </w:rPr>
        <w:t xml:space="preserve"> от 16.04.2024 года и </w:t>
      </w:r>
      <w:r w:rsidRPr="008F30F2">
        <w:rPr>
          <w:sz w:val="28"/>
          <w:szCs w:val="28"/>
          <w:shd w:val="clear" w:color="auto" w:fill="FFFFFF"/>
        </w:rPr>
        <w:t>в соответствии со </w:t>
      </w:r>
      <w:hyperlink r:id="rId4" w:anchor="/document/12125267/entry/255" w:history="1">
        <w:r w:rsidRPr="008F30F2">
          <w:rPr>
            <w:sz w:val="28"/>
            <w:szCs w:val="28"/>
            <w:shd w:val="clear" w:color="auto" w:fill="FFFFFF"/>
          </w:rPr>
          <w:t>ст. 25.5</w:t>
        </w:r>
      </w:hyperlink>
      <w:r w:rsidRPr="008F30F2">
        <w:rPr>
          <w:sz w:val="28"/>
          <w:szCs w:val="28"/>
          <w:shd w:val="clear" w:color="auto" w:fill="FFFFFF"/>
        </w:rPr>
        <w:t xml:space="preserve"> КоАП РФ наделен аналогичными правами, как и само лицо, привлекаемое к административной ответственности, мировой судья считает возможным рассмотреть дело в отношении </w:t>
      </w:r>
      <w:r w:rsidRPr="008F30F2">
        <w:rPr>
          <w:sz w:val="28"/>
          <w:szCs w:val="28"/>
        </w:rPr>
        <w:t>Вставского</w:t>
      </w:r>
      <w:r w:rsidRPr="008F30F2">
        <w:rPr>
          <w:sz w:val="28"/>
          <w:szCs w:val="28"/>
        </w:rPr>
        <w:t xml:space="preserve"> Е.А. </w:t>
      </w:r>
      <w:r w:rsidRPr="008F30F2">
        <w:rPr>
          <w:sz w:val="28"/>
          <w:szCs w:val="28"/>
          <w:shd w:val="clear" w:color="auto" w:fill="FFFFFF"/>
        </w:rPr>
        <w:t xml:space="preserve">в его отсутствие, с участием защитника </w:t>
      </w:r>
      <w:r w:rsidRPr="008F30F2">
        <w:rPr>
          <w:sz w:val="28"/>
          <w:szCs w:val="28"/>
        </w:rPr>
        <w:t>Болгова В.М.</w:t>
      </w:r>
    </w:p>
    <w:p w:rsidR="00A42445" w:rsidRPr="008F30F2" w:rsidP="00A42445" w14:paraId="2F6D2851" w14:textId="51A08AF0">
      <w:pPr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В судебном заседании защитник </w:t>
      </w:r>
      <w:r w:rsidRPr="008F30F2">
        <w:rPr>
          <w:sz w:val="28"/>
          <w:szCs w:val="28"/>
        </w:rPr>
        <w:t>Вставского</w:t>
      </w:r>
      <w:r w:rsidRPr="008F30F2">
        <w:rPr>
          <w:sz w:val="28"/>
          <w:szCs w:val="28"/>
        </w:rPr>
        <w:t xml:space="preserve"> Е.А. – Болгов В.М. просил производство по делу в отношении его доверителя прекратить за отсутствием состава административного правонарушения, предусмотренного ч. 1 ст. 12.8 КоАП РФ, ссылаясь на то, что при проведении освидетельствования (отрезок видео № </w:t>
      </w:r>
      <w:r w:rsidR="005F1B3C">
        <w:rPr>
          <w:sz w:val="28"/>
          <w:szCs w:val="28"/>
        </w:rPr>
        <w:t>*</w:t>
      </w:r>
      <w:r w:rsidRPr="008F30F2">
        <w:rPr>
          <w:sz w:val="28"/>
          <w:szCs w:val="28"/>
        </w:rPr>
        <w:t xml:space="preserve">, фрагмент </w:t>
      </w:r>
      <w:r w:rsidR="005F1B3C">
        <w:rPr>
          <w:sz w:val="28"/>
          <w:szCs w:val="28"/>
        </w:rPr>
        <w:t>*</w:t>
      </w:r>
      <w:r w:rsidRPr="008F30F2">
        <w:rPr>
          <w:sz w:val="28"/>
          <w:szCs w:val="28"/>
        </w:rPr>
        <w:t xml:space="preserve"> продувка прибором Кобра была фактически завер</w:t>
      </w:r>
      <w:r w:rsidRPr="008F30F2" w:rsidR="00CC2EE1">
        <w:rPr>
          <w:sz w:val="28"/>
          <w:szCs w:val="28"/>
        </w:rPr>
        <w:t>ш</w:t>
      </w:r>
      <w:r w:rsidRPr="008F30F2">
        <w:rPr>
          <w:sz w:val="28"/>
          <w:szCs w:val="28"/>
        </w:rPr>
        <w:t xml:space="preserve">ена, однако, без проведения перезагрузки </w:t>
      </w:r>
      <w:r w:rsidRPr="008F30F2" w:rsidR="00CC2EE1">
        <w:rPr>
          <w:sz w:val="28"/>
          <w:szCs w:val="28"/>
        </w:rPr>
        <w:t xml:space="preserve">в нарушение инструкции прибор Кобра вновь предъявлен для проведения проверки. После проведения освидетельствования на состояние алкогольного опьянения </w:t>
      </w:r>
      <w:r w:rsidRPr="008F30F2" w:rsidR="00CC2EE1">
        <w:rPr>
          <w:sz w:val="28"/>
          <w:szCs w:val="28"/>
        </w:rPr>
        <w:t>Вставскому</w:t>
      </w:r>
      <w:r w:rsidRPr="008F30F2" w:rsidR="00CC2EE1">
        <w:rPr>
          <w:sz w:val="28"/>
          <w:szCs w:val="28"/>
        </w:rPr>
        <w:t xml:space="preserve"> Е.А. не было предложено пройти медицинское освидетельствование в медицинском учреждении, хот</w:t>
      </w:r>
      <w:r w:rsidRPr="008F30F2" w:rsidR="00D85EA9">
        <w:rPr>
          <w:sz w:val="28"/>
          <w:szCs w:val="28"/>
        </w:rPr>
        <w:t>я</w:t>
      </w:r>
      <w:r w:rsidRPr="008F30F2" w:rsidR="00CC2EE1">
        <w:rPr>
          <w:sz w:val="28"/>
          <w:szCs w:val="28"/>
        </w:rPr>
        <w:t xml:space="preserve"> последний на этом настаивал, видеозапись, представленная инспектором ДПС, состоит из трех частей и не содержит данного ходатайства в связи в тем, что оно было заявлено в промежутке между видеозаписью. Помимо этого, предъявленные для рассмотрения в суд материалы не содержат протокола об отстранении </w:t>
      </w:r>
      <w:r w:rsidR="005F1B3C">
        <w:rPr>
          <w:sz w:val="28"/>
          <w:szCs w:val="28"/>
        </w:rPr>
        <w:t>***</w:t>
      </w:r>
      <w:r w:rsidRPr="008F30F2" w:rsidR="00CC2EE1">
        <w:rPr>
          <w:sz w:val="28"/>
          <w:szCs w:val="28"/>
        </w:rPr>
        <w:t xml:space="preserve">, что является нарушением действующего технического регламента и препятствует рассмотрению и принятию решения, является неустранимым препятствием для этого.      </w:t>
      </w:r>
      <w:r w:rsidRPr="008F30F2">
        <w:rPr>
          <w:sz w:val="28"/>
          <w:szCs w:val="28"/>
        </w:rPr>
        <w:t xml:space="preserve"> </w:t>
      </w:r>
    </w:p>
    <w:p w:rsidR="00A42445" w:rsidRPr="008F30F2" w:rsidP="00A42445" w14:paraId="1AFD25B7" w14:textId="77777777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Изучив материалы дела, заслушав защитника, мировой судья приходит к следующему.</w:t>
      </w:r>
    </w:p>
    <w:p w:rsidR="00E83139" w:rsidRPr="008F30F2" w:rsidP="0034386F" w14:paraId="336BE87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На основании ч. 1 ст. 12.8 КоАП РФ административным правонарушением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34386F" w:rsidRPr="008F30F2" w:rsidP="0034386F" w14:paraId="7E725092" w14:textId="2205A3AF">
      <w:pPr>
        <w:shd w:val="clear" w:color="auto" w:fill="FFFFFF"/>
        <w:ind w:firstLine="708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Согласно </w:t>
      </w:r>
      <w:hyperlink r:id="rId4" w:anchor="/document/1305770/entry/27" w:history="1">
        <w:r w:rsidRPr="008F30F2">
          <w:rPr>
            <w:sz w:val="28"/>
            <w:szCs w:val="28"/>
          </w:rPr>
          <w:t>п. 2.7</w:t>
        </w:r>
      </w:hyperlink>
      <w:r w:rsidRPr="008F30F2">
        <w:rPr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от 23.10.1993 года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34386F" w:rsidRPr="008F30F2" w:rsidP="0034386F" w14:paraId="4491826D" w14:textId="5580DE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Из материалов дела следует, что 06.04.2024 года в 01:27 в г. Сургуте </w:t>
      </w:r>
      <w:r w:rsidRPr="00ED017F" w:rsidR="00ED017F">
        <w:rPr>
          <w:color w:val="FF0000"/>
          <w:sz w:val="28"/>
          <w:szCs w:val="28"/>
        </w:rPr>
        <w:t>по пр. Ленина, дом 63/1</w:t>
      </w:r>
      <w:r w:rsidRPr="008F30F2" w:rsidR="00ED017F">
        <w:rPr>
          <w:sz w:val="28"/>
          <w:szCs w:val="28"/>
        </w:rPr>
        <w:t xml:space="preserve"> </w:t>
      </w:r>
      <w:r w:rsidRPr="008F30F2">
        <w:rPr>
          <w:sz w:val="28"/>
          <w:szCs w:val="28"/>
        </w:rPr>
        <w:t>Вставский</w:t>
      </w:r>
      <w:r w:rsidRPr="008F30F2">
        <w:rPr>
          <w:sz w:val="28"/>
          <w:szCs w:val="28"/>
        </w:rPr>
        <w:t xml:space="preserve"> Е.А. управлял транспортным средством Лада Гранта г/н </w:t>
      </w:r>
      <w:r w:rsidR="005F1B3C">
        <w:rPr>
          <w:sz w:val="28"/>
          <w:szCs w:val="28"/>
        </w:rPr>
        <w:t>**</w:t>
      </w:r>
      <w:r w:rsidRPr="008F30F2">
        <w:rPr>
          <w:sz w:val="28"/>
          <w:szCs w:val="28"/>
        </w:rPr>
        <w:t xml:space="preserve"> в состоянии опьянения, если такие действия не содержат уголовно наказуемого деяния.</w:t>
      </w:r>
    </w:p>
    <w:p w:rsidR="003E0C5B" w:rsidRPr="008F30F2" w:rsidP="00CD0A91" w14:paraId="421C0CBC" w14:textId="6E7F3D04">
      <w:pPr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Обстоятельства совершения им административного правонарушения и его виновность в совершении административного правонарушения, предусмотренного ч. 1 ст. 12.8 КоАП РФ, подтверждены совокупностью исследованных в судебном заседании следующих доказательств:</w:t>
      </w:r>
    </w:p>
    <w:p w:rsidR="00EF7CA9" w:rsidRPr="008F30F2" w:rsidP="005F1B3C" w14:paraId="7DBEAABC" w14:textId="5D31FC45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- </w:t>
      </w:r>
      <w:r w:rsidRPr="008F30F2" w:rsidR="007D260D">
        <w:rPr>
          <w:sz w:val="28"/>
          <w:szCs w:val="28"/>
        </w:rPr>
        <w:t>протокол</w:t>
      </w:r>
      <w:r w:rsidRPr="008F30F2" w:rsidR="0034386F">
        <w:rPr>
          <w:sz w:val="28"/>
          <w:szCs w:val="28"/>
        </w:rPr>
        <w:t>ом</w:t>
      </w:r>
      <w:r w:rsidRPr="008F30F2" w:rsidR="007D260D">
        <w:rPr>
          <w:sz w:val="28"/>
          <w:szCs w:val="28"/>
        </w:rPr>
        <w:t xml:space="preserve"> </w:t>
      </w:r>
      <w:r w:rsidR="005F1B3C">
        <w:rPr>
          <w:sz w:val="28"/>
          <w:szCs w:val="28"/>
        </w:rPr>
        <w:t>***</w:t>
      </w:r>
    </w:p>
    <w:p w:rsidR="00FA4B8D" w:rsidRPr="008F30F2" w:rsidP="00FA4B8D" w14:paraId="2F44E1CE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В силу </w:t>
      </w:r>
      <w:hyperlink r:id="rId4" w:anchor="/document/12125267/entry/27120011" w:history="1">
        <w:r w:rsidRPr="008F30F2">
          <w:rPr>
            <w:sz w:val="28"/>
            <w:szCs w:val="28"/>
          </w:rPr>
          <w:t>ч. 1.1 ст. 27.12</w:t>
        </w:r>
      </w:hyperlink>
      <w:r w:rsidRPr="008F30F2">
        <w:rPr>
          <w:sz w:val="28"/>
          <w:szCs w:val="28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4" w:anchor="/document/12125267/entry/1224" w:history="1">
        <w:r w:rsidRPr="008F30F2">
          <w:rPr>
            <w:sz w:val="28"/>
            <w:szCs w:val="28"/>
          </w:rPr>
          <w:t>ст. 12.24</w:t>
        </w:r>
      </w:hyperlink>
      <w:r w:rsidRPr="008F30F2">
        <w:rPr>
          <w:sz w:val="28"/>
          <w:szCs w:val="28"/>
        </w:rPr>
        <w:t xml:space="preserve"> КоАП РФ, подлежит освидетельствованию на состояние алкогольного опьянения в соответствии с ч. 6 данной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FA4B8D" w:rsidRPr="008F30F2" w:rsidP="00FA4B8D" w14:paraId="547C862E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Согласно </w:t>
      </w:r>
      <w:hyperlink r:id="rId4" w:anchor="/document/12125267/entry/271206" w:history="1">
        <w:r w:rsidRPr="008F30F2">
          <w:rPr>
            <w:sz w:val="28"/>
            <w:szCs w:val="28"/>
          </w:rPr>
          <w:t>ч. 6 ст. 27.12</w:t>
        </w:r>
      </w:hyperlink>
      <w:r w:rsidRPr="008F30F2">
        <w:rPr>
          <w:sz w:val="28"/>
          <w:szCs w:val="28"/>
        </w:rPr>
        <w:t xml:space="preserve"> КоАП РФ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FA4B8D" w:rsidRPr="008F30F2" w:rsidP="00FA4B8D" w14:paraId="4C22EFAF" w14:textId="4834826E">
      <w:pPr>
        <w:shd w:val="clear" w:color="auto" w:fill="FFFFFF"/>
        <w:ind w:firstLine="709"/>
        <w:jc w:val="both"/>
        <w:rPr>
          <w:sz w:val="28"/>
          <w:szCs w:val="28"/>
        </w:rPr>
      </w:pPr>
      <w:hyperlink r:id="rId4" w:anchor="/document/12161120/entry/0" w:history="1">
        <w:r w:rsidRPr="008F30F2">
          <w:rPr>
            <w:sz w:val="28"/>
            <w:szCs w:val="28"/>
          </w:rPr>
          <w:t>Постановлением</w:t>
        </w:r>
      </w:hyperlink>
      <w:r w:rsidRPr="008F30F2">
        <w:rPr>
          <w:sz w:val="28"/>
          <w:szCs w:val="28"/>
        </w:rPr>
        <w:t xml:space="preserve"> Правительства Российской Федерации от 21.10.2022 года № 1882 утверждены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(далее - Правила). </w:t>
      </w:r>
    </w:p>
    <w:p w:rsidR="00FA4B8D" w:rsidRPr="008F30F2" w:rsidP="00FA4B8D" w14:paraId="7351F65F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Исходя из п. 2 Правил, освидетельствованию на состояние алкогольного опьянения подлежит лицо,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обстановке. Пунктом 8 Правил предусмотрено, что направлению на медицинское освидетельствование на </w:t>
      </w:r>
      <w:r w:rsidRPr="008F30F2">
        <w:rPr>
          <w:sz w:val="28"/>
          <w:szCs w:val="28"/>
        </w:rPr>
        <w:t>состояние опьянения водитель транспортного средства подлежит: а) при отказе от прохождения освидетельствования на состояние алкогольного опьянения; б) при несогласии 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363638" w:rsidRPr="008F30F2" w:rsidP="00FA4B8D" w14:paraId="31DDBBD5" w14:textId="1ED148C5">
      <w:pPr>
        <w:shd w:val="clear" w:color="auto" w:fill="FFFFFF"/>
        <w:ind w:firstLine="709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В рассматриваемом случае основанием направления </w:t>
      </w:r>
      <w:r w:rsidRPr="008F30F2">
        <w:rPr>
          <w:sz w:val="28"/>
          <w:szCs w:val="28"/>
        </w:rPr>
        <w:t>Вставского</w:t>
      </w:r>
      <w:r w:rsidRPr="008F30F2">
        <w:rPr>
          <w:sz w:val="28"/>
          <w:szCs w:val="28"/>
        </w:rPr>
        <w:t xml:space="preserve"> Е.А. на освидетельствование на состояние алкогольного опьянения послужили признаки - запах алкоголя изо рта и нарушение речи, при наличии которых имеются достаточные основания полагать, что водитель транспортного средства находится в состоянии опьянения</w:t>
      </w:r>
      <w:r w:rsidRPr="008F30F2" w:rsidR="00CF168D">
        <w:rPr>
          <w:sz w:val="28"/>
          <w:szCs w:val="28"/>
        </w:rPr>
        <w:t>, поэтому т</w:t>
      </w:r>
      <w:r w:rsidRPr="008F30F2" w:rsidR="00FA4B8D">
        <w:rPr>
          <w:sz w:val="28"/>
          <w:szCs w:val="28"/>
        </w:rPr>
        <w:t xml:space="preserve">ребование сотрудника Госавтоинспекции о прохождении </w:t>
      </w:r>
      <w:r w:rsidRPr="008F30F2" w:rsidR="008E53ED">
        <w:rPr>
          <w:sz w:val="28"/>
          <w:szCs w:val="28"/>
        </w:rPr>
        <w:t>Вставским</w:t>
      </w:r>
      <w:r w:rsidRPr="008F30F2" w:rsidR="008E53ED">
        <w:rPr>
          <w:sz w:val="28"/>
          <w:szCs w:val="28"/>
        </w:rPr>
        <w:t xml:space="preserve"> Е.А</w:t>
      </w:r>
      <w:r w:rsidRPr="008F30F2" w:rsidR="00FA4B8D">
        <w:rPr>
          <w:sz w:val="28"/>
          <w:szCs w:val="28"/>
        </w:rPr>
        <w:t xml:space="preserve">. освидетельствования на состояние алкогольного опьянения являлось законным. Освидетельствование </w:t>
      </w:r>
      <w:r w:rsidRPr="008F30F2" w:rsidR="008E53ED">
        <w:rPr>
          <w:rStyle w:val="fio1"/>
          <w:sz w:val="28"/>
          <w:szCs w:val="28"/>
        </w:rPr>
        <w:t>Вставского</w:t>
      </w:r>
      <w:r w:rsidRPr="008F30F2" w:rsidR="008E53ED">
        <w:rPr>
          <w:rStyle w:val="fio1"/>
          <w:sz w:val="28"/>
          <w:szCs w:val="28"/>
        </w:rPr>
        <w:t xml:space="preserve"> Е.А</w:t>
      </w:r>
      <w:r w:rsidRPr="008F30F2" w:rsidR="00FA4B8D">
        <w:rPr>
          <w:rStyle w:val="fio1"/>
          <w:sz w:val="28"/>
          <w:szCs w:val="28"/>
        </w:rPr>
        <w:t>.</w:t>
      </w:r>
      <w:r w:rsidRPr="008F30F2" w:rsidR="00FA4B8D">
        <w:rPr>
          <w:sz w:val="28"/>
          <w:szCs w:val="28"/>
        </w:rPr>
        <w:t xml:space="preserve"> проведено с помощью технического средства измерения </w:t>
      </w:r>
      <w:r w:rsidRPr="008F30F2" w:rsidR="008E53ED">
        <w:rPr>
          <w:sz w:val="28"/>
          <w:szCs w:val="28"/>
        </w:rPr>
        <w:t>Кобра</w:t>
      </w:r>
      <w:r w:rsidRPr="008F30F2" w:rsidR="00FA4B8D">
        <w:rPr>
          <w:sz w:val="28"/>
          <w:szCs w:val="28"/>
        </w:rPr>
        <w:t xml:space="preserve">, обеспечивающего запись результатов исследования на бумажном носителе,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 социального развития, которое имеет заводской номер </w:t>
      </w:r>
      <w:r w:rsidR="005F1B3C">
        <w:rPr>
          <w:sz w:val="28"/>
          <w:szCs w:val="28"/>
        </w:rPr>
        <w:t>**</w:t>
      </w:r>
      <w:r w:rsidRPr="008F30F2" w:rsidR="00FA4B8D">
        <w:rPr>
          <w:sz w:val="28"/>
          <w:szCs w:val="28"/>
        </w:rPr>
        <w:t xml:space="preserve">. При проведении освидетельствования у </w:t>
      </w:r>
      <w:r w:rsidRPr="008F30F2" w:rsidR="008E53ED">
        <w:rPr>
          <w:rStyle w:val="fio1"/>
          <w:sz w:val="28"/>
          <w:szCs w:val="28"/>
        </w:rPr>
        <w:t>Вставского</w:t>
      </w:r>
      <w:r w:rsidRPr="008F30F2" w:rsidR="008E53ED">
        <w:rPr>
          <w:rStyle w:val="fio1"/>
          <w:sz w:val="28"/>
          <w:szCs w:val="28"/>
        </w:rPr>
        <w:t xml:space="preserve"> Е.А</w:t>
      </w:r>
      <w:r w:rsidRPr="008F30F2" w:rsidR="00FA4B8D">
        <w:rPr>
          <w:rStyle w:val="fio1"/>
          <w:sz w:val="28"/>
          <w:szCs w:val="28"/>
        </w:rPr>
        <w:t>.</w:t>
      </w:r>
      <w:r w:rsidRPr="008F30F2" w:rsidR="00FA4B8D">
        <w:rPr>
          <w:sz w:val="28"/>
          <w:szCs w:val="28"/>
        </w:rPr>
        <w:t xml:space="preserve"> было выявлено наличие абсолютного этилового спирта в выдыхаемом воздухе в количестве </w:t>
      </w:r>
      <w:r w:rsidRPr="008F30F2" w:rsidR="008E53ED">
        <w:rPr>
          <w:sz w:val="28"/>
          <w:szCs w:val="28"/>
        </w:rPr>
        <w:t>0,540</w:t>
      </w:r>
      <w:r w:rsidRPr="008F30F2" w:rsidR="00FA4B8D">
        <w:rPr>
          <w:sz w:val="28"/>
          <w:szCs w:val="28"/>
        </w:rPr>
        <w:t xml:space="preserve"> мг/л, </w:t>
      </w:r>
      <w:r w:rsidRPr="008F30F2">
        <w:rPr>
          <w:sz w:val="28"/>
          <w:szCs w:val="28"/>
          <w:shd w:val="clear" w:color="auto" w:fill="FFFFFF"/>
        </w:rPr>
        <w:t>что превышает возможную суммарную погрешность измерения 0,16 миллиграмма на один литр выдыхаемого воздуха, предусмотренного примечанием к </w:t>
      </w:r>
      <w:hyperlink r:id="rId4" w:anchor="/document/12125267/entry/128" w:history="1">
        <w:r w:rsidRPr="008F30F2">
          <w:rPr>
            <w:sz w:val="28"/>
            <w:szCs w:val="28"/>
            <w:shd w:val="clear" w:color="auto" w:fill="FFFFFF"/>
          </w:rPr>
          <w:t>ст. </w:t>
        </w:r>
      </w:hyperlink>
      <w:r w:rsidRPr="008F30F2">
        <w:rPr>
          <w:sz w:val="28"/>
          <w:szCs w:val="28"/>
        </w:rPr>
        <w:t>12.8 КоАП РФ</w:t>
      </w:r>
      <w:r w:rsidRPr="008F30F2">
        <w:rPr>
          <w:sz w:val="28"/>
          <w:szCs w:val="28"/>
          <w:shd w:val="clear" w:color="auto" w:fill="FFFFFF"/>
        </w:rPr>
        <w:t xml:space="preserve">, и </w:t>
      </w:r>
      <w:r w:rsidRPr="008F30F2" w:rsidR="00FA4B8D">
        <w:rPr>
          <w:sz w:val="28"/>
          <w:szCs w:val="28"/>
        </w:rPr>
        <w:t>свидетельствовало о нахождении лица в состоянии алкогольного опьянения.</w:t>
      </w:r>
      <w:r w:rsidRPr="008F30F2">
        <w:rPr>
          <w:sz w:val="28"/>
          <w:szCs w:val="28"/>
        </w:rPr>
        <w:t xml:space="preserve"> </w:t>
      </w:r>
      <w:r w:rsidRPr="008F30F2" w:rsidR="00FA4B8D">
        <w:rPr>
          <w:sz w:val="28"/>
          <w:szCs w:val="28"/>
        </w:rPr>
        <w:t xml:space="preserve">Оснований не доверять показаниям прибора нет. </w:t>
      </w:r>
    </w:p>
    <w:p w:rsidR="00FA4B8D" w:rsidRPr="008F30F2" w:rsidP="00B7058A" w14:paraId="15A29F07" w14:textId="5ABB54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Результат освидетельствования </w:t>
      </w:r>
      <w:r w:rsidRPr="008F30F2" w:rsidR="008E53ED">
        <w:rPr>
          <w:rStyle w:val="fio1"/>
          <w:sz w:val="28"/>
          <w:szCs w:val="28"/>
        </w:rPr>
        <w:t>Вставского</w:t>
      </w:r>
      <w:r w:rsidRPr="008F30F2" w:rsidR="008E53ED">
        <w:rPr>
          <w:rStyle w:val="fio1"/>
          <w:sz w:val="28"/>
          <w:szCs w:val="28"/>
        </w:rPr>
        <w:t xml:space="preserve"> Е.А</w:t>
      </w:r>
      <w:r w:rsidRPr="008F30F2">
        <w:rPr>
          <w:rStyle w:val="fio1"/>
          <w:sz w:val="28"/>
          <w:szCs w:val="28"/>
        </w:rPr>
        <w:t>.</w:t>
      </w:r>
      <w:r w:rsidRPr="008F30F2">
        <w:rPr>
          <w:sz w:val="28"/>
          <w:szCs w:val="28"/>
        </w:rPr>
        <w:t xml:space="preserve"> внесен в акт </w:t>
      </w:r>
      <w:r w:rsidR="005F1B3C">
        <w:rPr>
          <w:sz w:val="28"/>
          <w:szCs w:val="28"/>
        </w:rPr>
        <w:t>*****</w:t>
      </w:r>
      <w:r w:rsidRPr="008F30F2" w:rsidR="00777F6C">
        <w:rPr>
          <w:sz w:val="28"/>
          <w:szCs w:val="28"/>
        </w:rPr>
        <w:t xml:space="preserve"> </w:t>
      </w:r>
      <w:r w:rsidRPr="008F30F2">
        <w:rPr>
          <w:sz w:val="28"/>
          <w:szCs w:val="28"/>
        </w:rPr>
        <w:t xml:space="preserve">освидетельствования на состояние алкогольного опьянения от </w:t>
      </w:r>
      <w:r w:rsidRPr="008F30F2" w:rsidR="00777F6C">
        <w:rPr>
          <w:sz w:val="28"/>
          <w:szCs w:val="28"/>
        </w:rPr>
        <w:t>06.04</w:t>
      </w:r>
      <w:r w:rsidRPr="008F30F2">
        <w:rPr>
          <w:sz w:val="28"/>
          <w:szCs w:val="28"/>
        </w:rPr>
        <w:t>.202</w:t>
      </w:r>
      <w:r w:rsidRPr="008F30F2" w:rsidR="00777F6C">
        <w:rPr>
          <w:sz w:val="28"/>
          <w:szCs w:val="28"/>
        </w:rPr>
        <w:t>4</w:t>
      </w:r>
      <w:r w:rsidRPr="008F30F2">
        <w:rPr>
          <w:sz w:val="28"/>
          <w:szCs w:val="28"/>
        </w:rPr>
        <w:t xml:space="preserve"> года, составленный в соответствии с требованиями ч. 6 ст. 27.12 КоАП РФ и вышеуказанными Правилами, </w:t>
      </w:r>
      <w:r w:rsidRPr="008F30F2" w:rsidR="00B7058A">
        <w:rPr>
          <w:sz w:val="28"/>
          <w:szCs w:val="28"/>
        </w:rPr>
        <w:t xml:space="preserve">с результатом освидетельствования на состояние алкогольного опьянения </w:t>
      </w:r>
      <w:r w:rsidRPr="008F30F2" w:rsidR="00B7058A">
        <w:rPr>
          <w:rStyle w:val="fio1"/>
          <w:sz w:val="28"/>
          <w:szCs w:val="28"/>
        </w:rPr>
        <w:t xml:space="preserve">он согласился, </w:t>
      </w:r>
      <w:r w:rsidRPr="008F30F2" w:rsidR="00B7058A">
        <w:rPr>
          <w:sz w:val="28"/>
          <w:szCs w:val="28"/>
        </w:rPr>
        <w:t xml:space="preserve">о чем собственноручно внес запись в акт освидетельствования «согласен». </w:t>
      </w:r>
      <w:r w:rsidRPr="008F30F2">
        <w:rPr>
          <w:sz w:val="28"/>
          <w:szCs w:val="28"/>
        </w:rPr>
        <w:t xml:space="preserve">Сомнения в правильности фиксирования в акте освидетельствования на состояние алкогольного опьянения содержания и результатов процессуального действия отсутствуют. Каких-либо замечаний, в том числе о неисправности прибора, наличии внешних повреждений, в ходе данного процессуального действия </w:t>
      </w:r>
      <w:r w:rsidRPr="008F30F2" w:rsidR="00777F6C">
        <w:rPr>
          <w:sz w:val="28"/>
          <w:szCs w:val="28"/>
        </w:rPr>
        <w:t>Вставский</w:t>
      </w:r>
      <w:r w:rsidRPr="008F30F2" w:rsidR="00777F6C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>. не представил, о нарушении порядка его проведения не заявлял.</w:t>
      </w:r>
      <w:r w:rsidRPr="008F30F2" w:rsidR="0006435C">
        <w:rPr>
          <w:i/>
          <w:iCs/>
          <w:sz w:val="23"/>
          <w:szCs w:val="23"/>
          <w:shd w:val="clear" w:color="auto" w:fill="FFFABB"/>
        </w:rPr>
        <w:t xml:space="preserve"> </w:t>
      </w:r>
    </w:p>
    <w:p w:rsidR="00CF168D" w:rsidRPr="008F30F2" w:rsidP="00FA4B8D" w14:paraId="70CABED4" w14:textId="516D0AB5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8F30F2">
        <w:rPr>
          <w:sz w:val="28"/>
          <w:szCs w:val="28"/>
        </w:rPr>
        <w:t xml:space="preserve">По смыслу </w:t>
      </w:r>
      <w:hyperlink r:id="rId4" w:anchor="/document/12125267/entry/27120011" w:history="1">
        <w:r w:rsidRPr="008F30F2">
          <w:rPr>
            <w:sz w:val="28"/>
            <w:szCs w:val="28"/>
          </w:rPr>
          <w:t>ч. 1.1 ст. 27.12</w:t>
        </w:r>
      </w:hyperlink>
      <w:r w:rsidRPr="008F30F2">
        <w:rPr>
          <w:sz w:val="28"/>
          <w:szCs w:val="28"/>
        </w:rPr>
        <w:t xml:space="preserve"> КоАП РФ, </w:t>
      </w:r>
      <w:r w:rsidRPr="008F30F2">
        <w:rPr>
          <w:sz w:val="28"/>
          <w:szCs w:val="28"/>
        </w:rPr>
        <w:t>п.п</w:t>
      </w:r>
      <w:r w:rsidRPr="008F30F2">
        <w:rPr>
          <w:sz w:val="28"/>
          <w:szCs w:val="28"/>
        </w:rPr>
        <w:t xml:space="preserve">. 7 и 8 Правил освидетельствования, протокол об административном правонарушении по ч. 1 ст. 12.8 КоАП РФ составляется без направления на медицинское освидетельствование лишь в случае выраженного в акте водителем письменного согласия с результатами освидетельствования на состояние алкогольного опьянения. </w:t>
      </w:r>
    </w:p>
    <w:p w:rsidR="00F92814" w:rsidRPr="008F30F2" w:rsidP="00384E91" w14:paraId="442AB0CA" w14:textId="69B91F2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Следовательно, </w:t>
      </w:r>
      <w:r w:rsidRPr="008F30F2" w:rsidR="00777F6C">
        <w:rPr>
          <w:sz w:val="28"/>
          <w:szCs w:val="28"/>
        </w:rPr>
        <w:t>Вставский</w:t>
      </w:r>
      <w:r w:rsidRPr="008F30F2" w:rsidR="00777F6C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 xml:space="preserve">. фактически признал, что находился в состоянии алкогольного опьянения и управлял автомобилем, проведенное освидетельствование подтвердило состояние алкогольного опьянения, с которым он согласился, а потому основанной на законе обязанности направить </w:t>
      </w:r>
      <w:r w:rsidRPr="008F30F2" w:rsidR="00777F6C">
        <w:rPr>
          <w:sz w:val="28"/>
          <w:szCs w:val="28"/>
        </w:rPr>
        <w:t>Вставского</w:t>
      </w:r>
      <w:r w:rsidRPr="008F30F2" w:rsidR="00777F6C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>. или предложить ему пройти медицинское освидетельствование на состояние опьянения, учитывая его согласие с результатами освидетельствования на состояние алкогольного опьянения на месте, у сотрудника полиции не имелось.</w:t>
      </w:r>
      <w:r w:rsidRPr="008F30F2" w:rsidR="00384E91">
        <w:rPr>
          <w:sz w:val="28"/>
          <w:szCs w:val="28"/>
        </w:rPr>
        <w:t xml:space="preserve"> </w:t>
      </w:r>
      <w:r w:rsidRPr="008F30F2">
        <w:rPr>
          <w:sz w:val="28"/>
          <w:szCs w:val="28"/>
        </w:rPr>
        <w:t xml:space="preserve">Освидетельствование в отношении </w:t>
      </w:r>
      <w:r w:rsidRPr="008F30F2">
        <w:rPr>
          <w:sz w:val="28"/>
          <w:szCs w:val="28"/>
        </w:rPr>
        <w:t>Вставского</w:t>
      </w:r>
      <w:r w:rsidRPr="008F30F2">
        <w:rPr>
          <w:sz w:val="28"/>
          <w:szCs w:val="28"/>
        </w:rPr>
        <w:t xml:space="preserve"> Е.А. на состояние алкогольного опьянения проведено в полном соответствии с </w:t>
      </w:r>
      <w:hyperlink r:id="rId4" w:anchor="/document/12161120/entry/1000" w:history="1">
        <w:r w:rsidRPr="008F30F2">
          <w:rPr>
            <w:sz w:val="28"/>
            <w:szCs w:val="28"/>
          </w:rPr>
          <w:t>Правилами</w:t>
        </w:r>
      </w:hyperlink>
      <w:r w:rsidRPr="008F30F2">
        <w:rPr>
          <w:sz w:val="28"/>
          <w:szCs w:val="28"/>
        </w:rPr>
        <w:t xml:space="preserve">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утвержденными </w:t>
      </w:r>
      <w:hyperlink r:id="rId4" w:anchor="/document/12161120/entry/0" w:history="1">
        <w:r w:rsidRPr="008F30F2">
          <w:rPr>
            <w:sz w:val="28"/>
            <w:szCs w:val="28"/>
          </w:rPr>
          <w:t>постановлением</w:t>
        </w:r>
      </w:hyperlink>
      <w:r w:rsidRPr="008F30F2">
        <w:rPr>
          <w:sz w:val="28"/>
          <w:szCs w:val="28"/>
        </w:rPr>
        <w:t xml:space="preserve"> Правительства Российской Федерации от 21.10.2022 года № 1882.</w:t>
      </w:r>
    </w:p>
    <w:p w:rsidR="00926F4C" w:rsidRPr="008F30F2" w:rsidP="00F92814" w14:paraId="4AF9CAAF" w14:textId="0300FC42">
      <w:pPr>
        <w:shd w:val="clear" w:color="auto" w:fill="FFFFFF"/>
        <w:ind w:firstLine="709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Изложенные в акте сведения объективно подтверждаются совокупностью собранных по делу доказательств, обстоятельств, порочащих данный документ как доказательство, не установлено. В этой связи состояние опьянения, установленное актом </w:t>
      </w:r>
      <w:r w:rsidR="005F1B3C">
        <w:rPr>
          <w:sz w:val="28"/>
          <w:szCs w:val="28"/>
        </w:rPr>
        <w:t>**</w:t>
      </w:r>
      <w:r w:rsidRPr="008F30F2">
        <w:rPr>
          <w:sz w:val="28"/>
          <w:szCs w:val="28"/>
        </w:rPr>
        <w:t xml:space="preserve"> освидетельствования на состояние алкогольного опьянения от 06.04.2024 года, признается объективно доказанным обстоятельством. </w:t>
      </w:r>
    </w:p>
    <w:p w:rsidR="00202E12" w:rsidRPr="008F30F2" w:rsidP="001C4926" w14:paraId="4CEB0F8D" w14:textId="46D0218F">
      <w:pPr>
        <w:ind w:firstLine="567"/>
        <w:jc w:val="both"/>
        <w:rPr>
          <w:sz w:val="28"/>
          <w:szCs w:val="28"/>
        </w:rPr>
      </w:pPr>
      <w:r w:rsidRPr="008F30F2">
        <w:rPr>
          <w:rStyle w:val="Emphasis"/>
          <w:i w:val="0"/>
          <w:sz w:val="28"/>
          <w:szCs w:val="28"/>
        </w:rPr>
        <w:t>Довод</w:t>
      </w:r>
      <w:r w:rsidRPr="008F30F2">
        <w:rPr>
          <w:sz w:val="28"/>
          <w:szCs w:val="28"/>
        </w:rPr>
        <w:t xml:space="preserve"> защитника в судебном заседании о том, что его доверитель настаивал на прохождении медицинского освидетельствования в медицинском учреждении, однако, данная просьба не была разрешена, признается мировым судьёй не состоятельным, противоречащим материалам дела. При этом суд полагает, что, пользуясь правом управления транспортными средствами, </w:t>
      </w:r>
      <w:r w:rsidRPr="008F30F2">
        <w:rPr>
          <w:sz w:val="28"/>
          <w:szCs w:val="28"/>
        </w:rPr>
        <w:t>Вставский</w:t>
      </w:r>
      <w:r w:rsidRPr="008F30F2">
        <w:rPr>
          <w:sz w:val="28"/>
          <w:szCs w:val="28"/>
        </w:rPr>
        <w:t xml:space="preserve"> Е.А. должен знать об административной ответственности за нарушение </w:t>
      </w:r>
      <w:hyperlink r:id="rId4" w:anchor="/document/1305770/entry/1000" w:history="1">
        <w:r w:rsidRPr="008F30F2">
          <w:rPr>
            <w:sz w:val="28"/>
            <w:szCs w:val="28"/>
          </w:rPr>
          <w:t>Правил</w:t>
        </w:r>
      </w:hyperlink>
      <w:r w:rsidRPr="008F30F2">
        <w:rPr>
          <w:sz w:val="28"/>
          <w:szCs w:val="28"/>
        </w:rPr>
        <w:t xml:space="preserve"> дорожного движения. </w:t>
      </w:r>
      <w:r w:rsidRPr="008F30F2">
        <w:rPr>
          <w:sz w:val="28"/>
          <w:szCs w:val="28"/>
        </w:rPr>
        <w:t>Вставский</w:t>
      </w:r>
      <w:r w:rsidRPr="008F30F2">
        <w:rPr>
          <w:sz w:val="28"/>
          <w:szCs w:val="28"/>
        </w:rPr>
        <w:t xml:space="preserve"> Е.А. имел реальную возможность отразить свое несогласие как с результатами освидетельствования на состояние алкогольного опьянения, так и с действиями сотрудников ГАИ, путем внесения соответствующих замечаний, но указанным правом не воспользовался.</w:t>
      </w:r>
      <w:r w:rsidRPr="008F30F2" w:rsidR="001C4926">
        <w:rPr>
          <w:sz w:val="28"/>
          <w:szCs w:val="28"/>
        </w:rPr>
        <w:t xml:space="preserve"> </w:t>
      </w:r>
    </w:p>
    <w:p w:rsidR="001C4926" w:rsidRPr="008F30F2" w:rsidP="001C4926" w14:paraId="6EA82832" w14:textId="70C06A8A">
      <w:pPr>
        <w:ind w:firstLine="567"/>
        <w:jc w:val="both"/>
        <w:rPr>
          <w:sz w:val="28"/>
          <w:szCs w:val="28"/>
        </w:rPr>
      </w:pPr>
      <w:r w:rsidRPr="008F30F2">
        <w:rPr>
          <w:iCs/>
          <w:sz w:val="28"/>
          <w:szCs w:val="28"/>
        </w:rPr>
        <w:t>Меры</w:t>
      </w:r>
      <w:r w:rsidRPr="008F30F2">
        <w:rPr>
          <w:sz w:val="28"/>
          <w:szCs w:val="28"/>
        </w:rPr>
        <w:t xml:space="preserve"> </w:t>
      </w:r>
      <w:r w:rsidRPr="008F30F2">
        <w:rPr>
          <w:iCs/>
          <w:sz w:val="28"/>
          <w:szCs w:val="28"/>
        </w:rPr>
        <w:t>обеспечения</w:t>
      </w:r>
      <w:r w:rsidRPr="008F30F2">
        <w:rPr>
          <w:sz w:val="28"/>
          <w:szCs w:val="28"/>
        </w:rPr>
        <w:t xml:space="preserve"> </w:t>
      </w:r>
      <w:r w:rsidRPr="008F30F2">
        <w:rPr>
          <w:iCs/>
          <w:sz w:val="28"/>
          <w:szCs w:val="28"/>
        </w:rPr>
        <w:t>производства</w:t>
      </w:r>
      <w:r w:rsidRPr="008F30F2">
        <w:rPr>
          <w:sz w:val="28"/>
          <w:szCs w:val="28"/>
        </w:rPr>
        <w:t xml:space="preserve"> </w:t>
      </w:r>
      <w:r w:rsidRPr="008F30F2">
        <w:rPr>
          <w:iCs/>
          <w:sz w:val="28"/>
          <w:szCs w:val="28"/>
        </w:rPr>
        <w:t>по</w:t>
      </w:r>
      <w:r w:rsidRPr="008F30F2">
        <w:rPr>
          <w:sz w:val="28"/>
          <w:szCs w:val="28"/>
        </w:rPr>
        <w:t xml:space="preserve"> </w:t>
      </w:r>
      <w:r w:rsidRPr="008F30F2">
        <w:rPr>
          <w:iCs/>
          <w:sz w:val="28"/>
          <w:szCs w:val="28"/>
        </w:rPr>
        <w:t>делу</w:t>
      </w:r>
      <w:r w:rsidRPr="008F30F2">
        <w:rPr>
          <w:sz w:val="28"/>
          <w:szCs w:val="28"/>
        </w:rPr>
        <w:t xml:space="preserve"> об административном правонарушении </w:t>
      </w:r>
      <w:r w:rsidRPr="008F30F2">
        <w:rPr>
          <w:iCs/>
          <w:sz w:val="28"/>
          <w:szCs w:val="28"/>
        </w:rPr>
        <w:t>применены</w:t>
      </w:r>
      <w:r w:rsidRPr="008F30F2">
        <w:rPr>
          <w:sz w:val="28"/>
          <w:szCs w:val="28"/>
        </w:rPr>
        <w:t xml:space="preserve"> к </w:t>
      </w:r>
      <w:r w:rsidRPr="008F30F2">
        <w:rPr>
          <w:sz w:val="28"/>
          <w:szCs w:val="28"/>
        </w:rPr>
        <w:t>Вставскому</w:t>
      </w:r>
      <w:r w:rsidRPr="008F30F2">
        <w:rPr>
          <w:sz w:val="28"/>
          <w:szCs w:val="28"/>
        </w:rPr>
        <w:t xml:space="preserve"> Е.А. в соответствии с </w:t>
      </w:r>
      <w:r w:rsidRPr="008F30F2">
        <w:rPr>
          <w:iCs/>
          <w:sz w:val="28"/>
          <w:szCs w:val="28"/>
        </w:rPr>
        <w:t>требованиями</w:t>
      </w:r>
      <w:r w:rsidRPr="008F30F2">
        <w:rPr>
          <w:sz w:val="28"/>
          <w:szCs w:val="28"/>
        </w:rPr>
        <w:t xml:space="preserve"> </w:t>
      </w:r>
      <w:hyperlink r:id="rId4" w:anchor="/document/12125267/entry/2712" w:history="1">
        <w:r w:rsidRPr="008F30F2">
          <w:rPr>
            <w:iCs/>
            <w:sz w:val="28"/>
            <w:szCs w:val="28"/>
          </w:rPr>
          <w:t>ст.</w:t>
        </w:r>
        <w:r w:rsidRPr="008F30F2">
          <w:rPr>
            <w:sz w:val="28"/>
            <w:szCs w:val="28"/>
          </w:rPr>
          <w:t xml:space="preserve"> </w:t>
        </w:r>
        <w:r w:rsidRPr="008F30F2">
          <w:rPr>
            <w:iCs/>
            <w:sz w:val="28"/>
            <w:szCs w:val="28"/>
          </w:rPr>
          <w:t>27</w:t>
        </w:r>
        <w:r w:rsidRPr="008F30F2">
          <w:rPr>
            <w:sz w:val="28"/>
            <w:szCs w:val="28"/>
          </w:rPr>
          <w:t>.</w:t>
        </w:r>
        <w:r w:rsidRPr="008F30F2">
          <w:rPr>
            <w:iCs/>
            <w:sz w:val="28"/>
            <w:szCs w:val="28"/>
          </w:rPr>
          <w:t>12</w:t>
        </w:r>
      </w:hyperlink>
      <w:r w:rsidRPr="008F30F2">
        <w:rPr>
          <w:sz w:val="28"/>
          <w:szCs w:val="28"/>
        </w:rPr>
        <w:t xml:space="preserve"> КоАП РФ</w:t>
      </w:r>
      <w:r w:rsidRPr="008F30F2">
        <w:rPr>
          <w:rFonts w:ascii="Roboto" w:hAnsi="Roboto"/>
          <w:sz w:val="23"/>
          <w:szCs w:val="23"/>
        </w:rPr>
        <w:t xml:space="preserve"> </w:t>
      </w:r>
      <w:r w:rsidRPr="008F30F2">
        <w:rPr>
          <w:sz w:val="28"/>
          <w:szCs w:val="28"/>
        </w:rPr>
        <w:t>с</w:t>
      </w:r>
      <w:r w:rsidRPr="008F30F2">
        <w:rPr>
          <w:i/>
          <w:sz w:val="28"/>
          <w:szCs w:val="28"/>
        </w:rPr>
        <w:t xml:space="preserve"> </w:t>
      </w:r>
      <w:r w:rsidRPr="008F30F2">
        <w:rPr>
          <w:rStyle w:val="Emphasis"/>
          <w:i w:val="0"/>
          <w:sz w:val="28"/>
          <w:szCs w:val="28"/>
        </w:rPr>
        <w:t>применением</w:t>
      </w:r>
      <w:r w:rsidRPr="008F30F2">
        <w:rPr>
          <w:i/>
          <w:sz w:val="28"/>
          <w:szCs w:val="28"/>
        </w:rPr>
        <w:t xml:space="preserve"> </w:t>
      </w:r>
      <w:r w:rsidRPr="008F30F2">
        <w:rPr>
          <w:rStyle w:val="Emphasis"/>
          <w:i w:val="0"/>
          <w:sz w:val="28"/>
          <w:szCs w:val="28"/>
        </w:rPr>
        <w:t>видеозаписи,</w:t>
      </w:r>
      <w:r w:rsidRPr="008F30F2">
        <w:rPr>
          <w:rFonts w:ascii="Roboto" w:hAnsi="Roboto"/>
        </w:rPr>
        <w:t xml:space="preserve"> </w:t>
      </w:r>
      <w:r w:rsidRPr="008F30F2">
        <w:rPr>
          <w:sz w:val="28"/>
          <w:szCs w:val="28"/>
        </w:rPr>
        <w:t xml:space="preserve">что отражено в </w:t>
      </w:r>
      <w:r w:rsidRPr="008F30F2">
        <w:rPr>
          <w:rStyle w:val="Emphasis"/>
          <w:i w:val="0"/>
          <w:sz w:val="28"/>
          <w:szCs w:val="28"/>
        </w:rPr>
        <w:t>процессуальных</w:t>
      </w:r>
      <w:r w:rsidRPr="008F30F2">
        <w:rPr>
          <w:sz w:val="28"/>
          <w:szCs w:val="28"/>
        </w:rPr>
        <w:t xml:space="preserve"> документах. </w:t>
      </w:r>
    </w:p>
    <w:p w:rsidR="00B7058A" w:rsidRPr="008F30F2" w:rsidP="001C4926" w14:paraId="1C0C3647" w14:textId="77777777">
      <w:pPr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  <w:shd w:val="clear" w:color="auto" w:fill="FFFFFF"/>
        </w:rPr>
        <w:t xml:space="preserve">Из осмотренной в судебном заседании </w:t>
      </w:r>
      <w:r w:rsidRPr="008F30F2" w:rsidR="00202E12">
        <w:rPr>
          <w:sz w:val="28"/>
          <w:szCs w:val="28"/>
          <w:shd w:val="clear" w:color="auto" w:fill="FFFFFF"/>
        </w:rPr>
        <w:t xml:space="preserve">в присутствии защитника </w:t>
      </w:r>
      <w:r w:rsidRPr="008F30F2">
        <w:rPr>
          <w:sz w:val="28"/>
          <w:szCs w:val="28"/>
          <w:shd w:val="clear" w:color="auto" w:fill="FFFFFF"/>
        </w:rPr>
        <w:t xml:space="preserve">и исследованной в совокупности с иными доказательствами видеозаписи, в которой зафиксированы обстоятельства вмененного </w:t>
      </w:r>
      <w:r w:rsidRPr="008F30F2" w:rsidR="00CF168D">
        <w:rPr>
          <w:sz w:val="28"/>
          <w:szCs w:val="28"/>
          <w:shd w:val="clear" w:color="auto" w:fill="FFFFFF"/>
        </w:rPr>
        <w:t>Вставскому</w:t>
      </w:r>
      <w:r w:rsidRPr="008F30F2" w:rsidR="00CF168D">
        <w:rPr>
          <w:sz w:val="28"/>
          <w:szCs w:val="28"/>
          <w:shd w:val="clear" w:color="auto" w:fill="FFFFFF"/>
        </w:rPr>
        <w:t xml:space="preserve"> Е.А</w:t>
      </w:r>
      <w:r w:rsidRPr="008F30F2">
        <w:rPr>
          <w:sz w:val="28"/>
          <w:szCs w:val="28"/>
          <w:shd w:val="clear" w:color="auto" w:fill="FFFFFF"/>
        </w:rPr>
        <w:t xml:space="preserve"> административного правонарушения</w:t>
      </w:r>
      <w:r w:rsidRPr="008F30F2" w:rsidR="00CF168D">
        <w:rPr>
          <w:sz w:val="28"/>
          <w:szCs w:val="28"/>
          <w:shd w:val="clear" w:color="auto" w:fill="FFFFFF"/>
        </w:rPr>
        <w:t>,</w:t>
      </w:r>
      <w:r w:rsidRPr="008F30F2">
        <w:rPr>
          <w:sz w:val="28"/>
          <w:szCs w:val="28"/>
          <w:shd w:val="clear" w:color="auto" w:fill="FFFFFF"/>
        </w:rPr>
        <w:t> усматривается,</w:t>
      </w:r>
      <w:r w:rsidRPr="008F30F2" w:rsidR="00E83139">
        <w:rPr>
          <w:sz w:val="28"/>
          <w:szCs w:val="28"/>
          <w:shd w:val="clear" w:color="auto" w:fill="FFFFFF"/>
        </w:rPr>
        <w:t xml:space="preserve"> что </w:t>
      </w:r>
      <w:r w:rsidRPr="008F30F2">
        <w:rPr>
          <w:sz w:val="28"/>
          <w:szCs w:val="28"/>
          <w:shd w:val="clear" w:color="auto" w:fill="FFFFFF"/>
        </w:rPr>
        <w:t xml:space="preserve">инспектором ГИБДД перед проведением процессуальных действий </w:t>
      </w:r>
      <w:r w:rsidRPr="008F30F2">
        <w:rPr>
          <w:sz w:val="28"/>
          <w:szCs w:val="28"/>
          <w:shd w:val="clear" w:color="auto" w:fill="FFFFFF"/>
        </w:rPr>
        <w:t>Встаскому</w:t>
      </w:r>
      <w:r w:rsidRPr="008F30F2">
        <w:rPr>
          <w:sz w:val="28"/>
          <w:szCs w:val="28"/>
          <w:shd w:val="clear" w:color="auto" w:fill="FFFFFF"/>
        </w:rPr>
        <w:t xml:space="preserve"> Е.А. разъяснялись права, предусмотренные ст. 25.1 КоАП РФ, </w:t>
      </w:r>
      <w:r w:rsidRPr="008F30F2" w:rsidR="00F92814">
        <w:rPr>
          <w:sz w:val="28"/>
          <w:szCs w:val="28"/>
        </w:rPr>
        <w:t xml:space="preserve">а также положения </w:t>
      </w:r>
      <w:hyperlink r:id="rId5" w:anchor="/document/10103000/entry/51" w:history="1">
        <w:r w:rsidRPr="008F30F2" w:rsidR="00F92814">
          <w:rPr>
            <w:sz w:val="28"/>
            <w:szCs w:val="28"/>
          </w:rPr>
          <w:t>ст. 51</w:t>
        </w:r>
      </w:hyperlink>
      <w:r w:rsidRPr="008F30F2" w:rsidR="00F92814">
        <w:rPr>
          <w:sz w:val="28"/>
          <w:szCs w:val="28"/>
        </w:rPr>
        <w:t xml:space="preserve"> Конституции РФ. </w:t>
      </w:r>
    </w:p>
    <w:p w:rsidR="00B7058A" w:rsidRPr="008F30F2" w:rsidP="001C4926" w14:paraId="3C85CE86" w14:textId="77777777">
      <w:pPr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Достоверность имеющейся в материалах дела видеозаписи применения к </w:t>
      </w:r>
      <w:r w:rsidRPr="008F30F2" w:rsidR="00FA42C9">
        <w:rPr>
          <w:sz w:val="28"/>
          <w:szCs w:val="28"/>
        </w:rPr>
        <w:t>Вставскому</w:t>
      </w:r>
      <w:r w:rsidRPr="008F30F2" w:rsidR="00FA42C9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>. меры обеспечения производства по делу сомнений не вызывает, поскольку содержит все необходимые сведения относительно даты, времени и места ее применения, лица, в отношении которого применена мера обеспечения производства по делу, а также обстоятельств, послуживших основанием к применению меры обеспечения в виде отстранения водителя от управления транспортным средством</w:t>
      </w:r>
      <w:r w:rsidRPr="008F30F2">
        <w:rPr>
          <w:rFonts w:ascii="Roboto" w:hAnsi="Roboto"/>
        </w:rPr>
        <w:t xml:space="preserve"> </w:t>
      </w:r>
      <w:r w:rsidRPr="008F30F2">
        <w:rPr>
          <w:sz w:val="28"/>
          <w:szCs w:val="28"/>
        </w:rPr>
        <w:t xml:space="preserve">и </w:t>
      </w:r>
      <w:r w:rsidRPr="008F30F2">
        <w:rPr>
          <w:iCs/>
          <w:sz w:val="28"/>
          <w:szCs w:val="28"/>
        </w:rPr>
        <w:t>освидетельствования</w:t>
      </w:r>
      <w:r w:rsidRPr="008F30F2">
        <w:rPr>
          <w:sz w:val="28"/>
          <w:szCs w:val="28"/>
        </w:rPr>
        <w:t xml:space="preserve"> на состояние алкогольного опьянения. Представленные административным органом доказательства получены с соблюдением закона, а потому у суда не имеется оснований им не доверять.</w:t>
      </w:r>
    </w:p>
    <w:p w:rsidR="00F92814" w:rsidRPr="008F30F2" w:rsidP="001C4926" w14:paraId="64709155" w14:textId="59595672">
      <w:pPr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П</w:t>
      </w:r>
      <w:r w:rsidRPr="008F30F2">
        <w:rPr>
          <w:sz w:val="28"/>
          <w:szCs w:val="28"/>
        </w:rPr>
        <w:t xml:space="preserve">роцессуальные документы по делу оформлены инспектором ГИБДД непосредственно в присутствии </w:t>
      </w:r>
      <w:r w:rsidRPr="008F30F2" w:rsidR="00DD05D1">
        <w:rPr>
          <w:sz w:val="28"/>
          <w:szCs w:val="28"/>
        </w:rPr>
        <w:t>Вставского</w:t>
      </w:r>
      <w:r w:rsidRPr="008F30F2" w:rsidR="00DD05D1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 xml:space="preserve">., о чем свидетельствуют подписи последнего в указанных документах. </w:t>
      </w:r>
    </w:p>
    <w:p w:rsidR="00536E5D" w:rsidRPr="008F30F2" w:rsidP="00536E5D" w14:paraId="2DCAF067" w14:textId="16F1C4B0">
      <w:pPr>
        <w:shd w:val="clear" w:color="auto" w:fill="FFFFFF"/>
        <w:ind w:firstLine="709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Протокол об административном правонарушении отвечает требованиям, предъявляемым к нему </w:t>
      </w:r>
      <w:hyperlink r:id="rId4" w:anchor="/document/12125267/entry/282" w:history="1">
        <w:r w:rsidRPr="008F30F2">
          <w:rPr>
            <w:sz w:val="28"/>
            <w:szCs w:val="28"/>
          </w:rPr>
          <w:t>ст. 28.2</w:t>
        </w:r>
      </w:hyperlink>
      <w:r w:rsidRPr="008F30F2">
        <w:rPr>
          <w:sz w:val="28"/>
          <w:szCs w:val="28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anchor="/document/12125267/entry/251" w:history="1">
        <w:r w:rsidRPr="008F30F2">
          <w:rPr>
            <w:sz w:val="28"/>
            <w:szCs w:val="28"/>
          </w:rPr>
          <w:t>ст. 25.1</w:t>
        </w:r>
      </w:hyperlink>
      <w:r w:rsidRPr="008F30F2">
        <w:rPr>
          <w:sz w:val="28"/>
          <w:szCs w:val="28"/>
        </w:rPr>
        <w:t xml:space="preserve"> КоАП РФ и </w:t>
      </w:r>
      <w:hyperlink r:id="rId5" w:anchor="/document/10103000/entry/51" w:history="1">
        <w:r w:rsidRPr="008F30F2">
          <w:rPr>
            <w:sz w:val="28"/>
            <w:szCs w:val="28"/>
          </w:rPr>
          <w:t>ст. 51</w:t>
        </w:r>
      </w:hyperlink>
      <w:r w:rsidRPr="008F30F2">
        <w:rPr>
          <w:sz w:val="28"/>
          <w:szCs w:val="28"/>
        </w:rPr>
        <w:t xml:space="preserve"> Конституции РФ, </w:t>
      </w:r>
      <w:r w:rsidRPr="008F30F2">
        <w:rPr>
          <w:sz w:val="28"/>
          <w:szCs w:val="28"/>
        </w:rPr>
        <w:t>Вставскому</w:t>
      </w:r>
      <w:r w:rsidRPr="008F30F2">
        <w:rPr>
          <w:sz w:val="28"/>
          <w:szCs w:val="28"/>
        </w:rPr>
        <w:t xml:space="preserve"> Е.А. разъяснены, копия протокола вручена в установленном законом порядке. В протоколе об административном правонарушении </w:t>
      </w:r>
      <w:r w:rsidRPr="008F30F2">
        <w:rPr>
          <w:sz w:val="28"/>
          <w:szCs w:val="28"/>
        </w:rPr>
        <w:t xml:space="preserve">указана статья </w:t>
      </w:r>
      <w:hyperlink r:id="rId5" w:anchor="/document/12125267/entry/0" w:history="1">
        <w:r w:rsidRPr="008F30F2">
          <w:rPr>
            <w:sz w:val="28"/>
            <w:szCs w:val="28"/>
          </w:rPr>
          <w:t>КоАП</w:t>
        </w:r>
      </w:hyperlink>
      <w:r w:rsidRPr="008F30F2">
        <w:rPr>
          <w:sz w:val="28"/>
          <w:szCs w:val="28"/>
        </w:rPr>
        <w:t xml:space="preserve"> РФ, за нарушение которой </w:t>
      </w:r>
      <w:r w:rsidRPr="008F30F2" w:rsidR="00202E12">
        <w:rPr>
          <w:sz w:val="28"/>
          <w:szCs w:val="28"/>
        </w:rPr>
        <w:t>Вставский</w:t>
      </w:r>
      <w:r w:rsidRPr="008F30F2" w:rsidR="00202E12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 xml:space="preserve">. привлекается к административной ответственности. Таким образом, анализ составленных в отношении </w:t>
      </w:r>
      <w:r w:rsidRPr="008F30F2" w:rsidR="00202E12">
        <w:rPr>
          <w:sz w:val="28"/>
          <w:szCs w:val="28"/>
        </w:rPr>
        <w:t>Вставского</w:t>
      </w:r>
      <w:r w:rsidRPr="008F30F2" w:rsidR="00202E12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 xml:space="preserve">. протоколов и видеозаписи позволяет сделать вывод о том, что он участвовал во всех процессуальных действиях, связанных с фиксацией правонарушения. Признаков </w:t>
      </w:r>
      <w:r w:rsidRPr="008F30F2">
        <w:rPr>
          <w:rStyle w:val="Emphasis"/>
          <w:i w:val="0"/>
          <w:sz w:val="28"/>
          <w:szCs w:val="28"/>
        </w:rPr>
        <w:t>фальсификации</w:t>
      </w:r>
      <w:r w:rsidRPr="008F30F2">
        <w:rPr>
          <w:i/>
          <w:sz w:val="28"/>
          <w:szCs w:val="28"/>
        </w:rPr>
        <w:t xml:space="preserve"> </w:t>
      </w:r>
      <w:r w:rsidRPr="008F30F2">
        <w:rPr>
          <w:rStyle w:val="Emphasis"/>
          <w:i w:val="0"/>
          <w:sz w:val="28"/>
          <w:szCs w:val="28"/>
        </w:rPr>
        <w:t>доказательств</w:t>
      </w:r>
      <w:r w:rsidRPr="008F30F2">
        <w:rPr>
          <w:sz w:val="28"/>
          <w:szCs w:val="28"/>
        </w:rPr>
        <w:t>, представленных сотрудниками полиции, находящимися при исполнении служебных обязанностей, не усматривается, равно как и не установлено обстоятельств, свидетельствующих о заинтересованности этих лиц в исходе дела</w:t>
      </w:r>
      <w:r w:rsidRPr="008F30F2" w:rsidR="00EA7B91">
        <w:rPr>
          <w:sz w:val="28"/>
          <w:szCs w:val="28"/>
        </w:rPr>
        <w:t xml:space="preserve">, а потому оснований для признания протокола об отстранении от управления транспортным средством, акта освидетельствования на состояние алкогольного опьянения и протокола об административном правонарушении недопустимыми доказательствами по делу не имеется. </w:t>
      </w:r>
      <w:r w:rsidRPr="008F30F2" w:rsidR="00F92814">
        <w:rPr>
          <w:sz w:val="28"/>
          <w:szCs w:val="28"/>
        </w:rPr>
        <w:t xml:space="preserve">Каких-либо неустранимых сомнений, которые в силу </w:t>
      </w:r>
      <w:hyperlink r:id="rId4" w:anchor="/document/12125267/entry/15" w:history="1">
        <w:r w:rsidRPr="008F30F2" w:rsidR="00F92814">
          <w:rPr>
            <w:sz w:val="28"/>
            <w:szCs w:val="28"/>
          </w:rPr>
          <w:t>ст.ст</w:t>
        </w:r>
        <w:r w:rsidRPr="008F30F2" w:rsidR="00F92814">
          <w:rPr>
            <w:sz w:val="28"/>
            <w:szCs w:val="28"/>
          </w:rPr>
          <w:t>. 1.5</w:t>
        </w:r>
      </w:hyperlink>
      <w:r w:rsidRPr="008F30F2" w:rsidR="00F92814">
        <w:rPr>
          <w:sz w:val="28"/>
          <w:szCs w:val="28"/>
        </w:rPr>
        <w:t xml:space="preserve">, </w:t>
      </w:r>
      <w:hyperlink r:id="rId4" w:anchor="/document/12125267/entry/16" w:history="1">
        <w:r w:rsidRPr="008F30F2" w:rsidR="00F92814">
          <w:rPr>
            <w:sz w:val="28"/>
            <w:szCs w:val="28"/>
          </w:rPr>
          <w:t>1.6</w:t>
        </w:r>
      </w:hyperlink>
      <w:r w:rsidRPr="008F30F2" w:rsidR="00F92814">
        <w:rPr>
          <w:sz w:val="28"/>
          <w:szCs w:val="28"/>
        </w:rPr>
        <w:t xml:space="preserve"> КоАП РФ должны быть истолкованы в его пользу не выявлено. </w:t>
      </w:r>
    </w:p>
    <w:p w:rsidR="00363638" w:rsidRPr="008F30F2" w:rsidP="00536E5D" w14:paraId="7DEBC374" w14:textId="7777777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F30F2">
        <w:rPr>
          <w:sz w:val="28"/>
          <w:szCs w:val="28"/>
        </w:rPr>
        <w:t xml:space="preserve">В этой связи оценивая представленные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совокупности, мировой судья приходит к выводу о том, что событие административного правонарушения и вина </w:t>
      </w:r>
      <w:r w:rsidRPr="008F30F2" w:rsidR="00EA7B91">
        <w:rPr>
          <w:sz w:val="28"/>
          <w:szCs w:val="28"/>
        </w:rPr>
        <w:t>Вставского</w:t>
      </w:r>
      <w:r w:rsidRPr="008F30F2" w:rsidR="00EA7B91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 xml:space="preserve">. в его совершении установлены и подтверждаются представленными в материалы дела доказательствами, которые свидетельствуют о том, что </w:t>
      </w:r>
      <w:r w:rsidRPr="008F30F2" w:rsidR="00EA7B91">
        <w:rPr>
          <w:sz w:val="28"/>
          <w:szCs w:val="28"/>
        </w:rPr>
        <w:t>Вставский</w:t>
      </w:r>
      <w:r w:rsidRPr="008F30F2" w:rsidR="00EA7B91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 xml:space="preserve">. управлял транспортным средством, находясь в состоянии опьянения. </w:t>
      </w:r>
      <w:r w:rsidRPr="008F30F2" w:rsidR="0006435C">
        <w:rPr>
          <w:sz w:val="28"/>
          <w:szCs w:val="28"/>
        </w:rPr>
        <w:t>Его действия образуют объективную сторону состава административного правонарушения, предусмотренного ч. 1 ст. 12.8 КоАП РФ</w:t>
      </w:r>
      <w:r w:rsidRPr="008F30F2" w:rsidR="00536E5D">
        <w:rPr>
          <w:sz w:val="28"/>
          <w:szCs w:val="28"/>
        </w:rPr>
        <w:t xml:space="preserve">, поэтому ходатайство защитника </w:t>
      </w:r>
      <w:r w:rsidRPr="008F30F2" w:rsidR="00536E5D">
        <w:rPr>
          <w:sz w:val="28"/>
          <w:szCs w:val="28"/>
          <w:shd w:val="clear" w:color="auto" w:fill="FFFFFF"/>
        </w:rPr>
        <w:t xml:space="preserve">о прекращении производства по делу об административном правонарушении удовлетворению не подлежит. </w:t>
      </w:r>
    </w:p>
    <w:p w:rsidR="00536E5D" w:rsidRPr="008F30F2" w:rsidP="00536E5D" w14:paraId="5C13A75B" w14:textId="34825671">
      <w:pPr>
        <w:shd w:val="clear" w:color="auto" w:fill="FFFFFF"/>
        <w:ind w:firstLine="709"/>
        <w:jc w:val="both"/>
        <w:rPr>
          <w:sz w:val="28"/>
          <w:szCs w:val="28"/>
        </w:rPr>
      </w:pPr>
      <w:r w:rsidRPr="008F30F2">
        <w:rPr>
          <w:sz w:val="28"/>
          <w:szCs w:val="28"/>
          <w:shd w:val="clear" w:color="auto" w:fill="FFFFFF"/>
        </w:rPr>
        <w:t xml:space="preserve">Доводы защитника о нарушении процедуры проведения освидетельствования на состояние алкогольного опьянения, выразившейся в том, что </w:t>
      </w:r>
      <w:r w:rsidRPr="008F30F2">
        <w:rPr>
          <w:sz w:val="28"/>
          <w:szCs w:val="28"/>
        </w:rPr>
        <w:t xml:space="preserve">продувка прибором была фактически завершена, но без проведения перезагрузки в нарушение инструкции прибор вновь предъявлен для проведения проверки, </w:t>
      </w:r>
      <w:r w:rsidRPr="008F30F2">
        <w:rPr>
          <w:sz w:val="28"/>
          <w:szCs w:val="28"/>
          <w:shd w:val="clear" w:color="auto" w:fill="FFFFFF"/>
        </w:rPr>
        <w:t xml:space="preserve">не опровергает виновности </w:t>
      </w:r>
      <w:r w:rsidRPr="008F30F2">
        <w:rPr>
          <w:sz w:val="28"/>
          <w:szCs w:val="28"/>
          <w:shd w:val="clear" w:color="auto" w:fill="FFFFFF"/>
        </w:rPr>
        <w:t>Вставского</w:t>
      </w:r>
      <w:r w:rsidRPr="008F30F2">
        <w:rPr>
          <w:sz w:val="28"/>
          <w:szCs w:val="28"/>
          <w:shd w:val="clear" w:color="auto" w:fill="FFFFFF"/>
        </w:rPr>
        <w:t xml:space="preserve"> Е.А. в совершении инкриминируемого административного правонарушения при наличии доказательств его нахождения в момент управления транспортным средством в состоянии опьянения, установленном в предусмотренном законом порядке, что имеет правовое значение для привлечения к административной ответственности по ч. 1 ст.12.8 КоАП РФ.</w:t>
      </w:r>
    </w:p>
    <w:p w:rsidR="00EA7B91" w:rsidRPr="008F30F2" w:rsidP="00EA7B91" w14:paraId="60889C55" w14:textId="6A9D14BF">
      <w:pPr>
        <w:shd w:val="clear" w:color="auto" w:fill="FFFFFF"/>
        <w:ind w:firstLine="709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тот факт, что действия </w:t>
      </w:r>
      <w:r w:rsidRPr="008F30F2" w:rsidR="00B620EA">
        <w:rPr>
          <w:sz w:val="28"/>
          <w:szCs w:val="28"/>
        </w:rPr>
        <w:t>Вставского</w:t>
      </w:r>
      <w:r w:rsidRPr="008F30F2" w:rsidR="00B620EA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>. представляли собой общественную опасность и ставили под угрозу безопасность движения, а сам он, сев за руль автомобиля в состоянии алкогольного опьянения, управляя в таком состоянии транспортным средством, безразлично относился к возможности наступления вредных последствий данного нарушения - дорожно-транспортного происшествия, при котором могли пострадать или погибнуть люди, мог быть причинен материальный ущерб другим участникам движения, третьим лицам.</w:t>
      </w:r>
      <w:r w:rsidRPr="008F30F2" w:rsidR="00B620EA">
        <w:rPr>
          <w:sz w:val="28"/>
          <w:szCs w:val="28"/>
        </w:rPr>
        <w:t xml:space="preserve"> </w:t>
      </w:r>
      <w:r w:rsidRPr="008F30F2">
        <w:rPr>
          <w:sz w:val="28"/>
          <w:szCs w:val="28"/>
        </w:rPr>
        <w:t xml:space="preserve">Смягчающих административную ответственность обстоятельств судом не установлено. Обстоятельством, отягчающим административную ответственность, </w:t>
      </w:r>
      <w:r w:rsidRPr="008F30F2">
        <w:rPr>
          <w:bCs/>
          <w:sz w:val="28"/>
          <w:szCs w:val="28"/>
        </w:rPr>
        <w:t xml:space="preserve">суд </w:t>
      </w:r>
      <w:r w:rsidRPr="008F30F2">
        <w:rPr>
          <w:sz w:val="28"/>
          <w:szCs w:val="28"/>
        </w:rPr>
        <w:t xml:space="preserve">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</w:t>
      </w:r>
      <w:r w:rsidRPr="008F30F2">
        <w:rPr>
          <w:sz w:val="28"/>
          <w:szCs w:val="28"/>
        </w:rPr>
        <w:t>наказанию в соответствии со ст. 4.6 КоАП РФ за совершение однородного административного правонарушения.</w:t>
      </w:r>
      <w:r w:rsidRPr="008F30F2" w:rsidR="00B620EA">
        <w:rPr>
          <w:sz w:val="28"/>
          <w:szCs w:val="28"/>
        </w:rPr>
        <w:t xml:space="preserve"> </w:t>
      </w:r>
      <w:r w:rsidRPr="008F30F2">
        <w:rPr>
          <w:sz w:val="28"/>
          <w:szCs w:val="28"/>
        </w:rPr>
        <w:t xml:space="preserve">При таких обстоятельствах, в целях предупреждения совершения новых правонарушений, суд считает необходимым назначить </w:t>
      </w:r>
      <w:r w:rsidRPr="008F30F2" w:rsidR="00B620EA">
        <w:rPr>
          <w:sz w:val="28"/>
          <w:szCs w:val="28"/>
        </w:rPr>
        <w:t>Вставскому</w:t>
      </w:r>
      <w:r w:rsidRPr="008F30F2" w:rsidR="00B620EA">
        <w:rPr>
          <w:sz w:val="28"/>
          <w:szCs w:val="28"/>
        </w:rPr>
        <w:t xml:space="preserve"> Е.А</w:t>
      </w:r>
      <w:r w:rsidRPr="008F30F2">
        <w:rPr>
          <w:sz w:val="28"/>
          <w:szCs w:val="28"/>
        </w:rPr>
        <w:t xml:space="preserve">. наказание в пределах, установленных законом, предусматривающим ответственность за административное правонарушение в соответствии с ч. 1 ст. 12.8 КоАП РФ, в виде административного штрафа с лишением права управления транспортными средствами на минимальный срок. </w:t>
      </w:r>
    </w:p>
    <w:p w:rsidR="006F465F" w:rsidRPr="008F30F2" w:rsidP="0041490C" w14:paraId="24C366DE" w14:textId="3C11E63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Руководствуясь </w:t>
      </w:r>
      <w:r w:rsidRPr="008F30F2">
        <w:rPr>
          <w:sz w:val="28"/>
          <w:szCs w:val="28"/>
        </w:rPr>
        <w:t>ст.ст</w:t>
      </w:r>
      <w:r w:rsidRPr="008F30F2">
        <w:rPr>
          <w:sz w:val="28"/>
          <w:szCs w:val="28"/>
        </w:rPr>
        <w:t>. 29.9 - 29.11 КоАП РФ, мировой судья</w:t>
      </w:r>
    </w:p>
    <w:p w:rsidR="008F3514" w:rsidRPr="008F30F2" w:rsidP="0041490C" w14:paraId="0ADD024E" w14:textId="15BA0821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8F30F2">
        <w:rPr>
          <w:sz w:val="28"/>
          <w:szCs w:val="28"/>
        </w:rPr>
        <w:t>постановил:</w:t>
      </w:r>
    </w:p>
    <w:p w:rsidR="008F3514" w:rsidRPr="008F30F2" w:rsidP="00B75160" w14:paraId="5BAE1B6A" w14:textId="614084F6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Вставского</w:t>
      </w:r>
      <w:r w:rsidRPr="008F30F2">
        <w:rPr>
          <w:sz w:val="28"/>
          <w:szCs w:val="28"/>
        </w:rPr>
        <w:t xml:space="preserve"> Евгения Александровича </w:t>
      </w:r>
      <w:r w:rsidRPr="008F30F2">
        <w:rPr>
          <w:sz w:val="28"/>
          <w:szCs w:val="28"/>
        </w:rPr>
        <w:t>признать</w:t>
      </w:r>
      <w:r w:rsidRPr="008F30F2" w:rsidR="00786972">
        <w:rPr>
          <w:sz w:val="28"/>
          <w:szCs w:val="28"/>
        </w:rPr>
        <w:t xml:space="preserve"> </w:t>
      </w:r>
      <w:r w:rsidRPr="008F30F2">
        <w:rPr>
          <w:sz w:val="28"/>
          <w:szCs w:val="28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Pr="008F30F2" w:rsidR="00332561">
        <w:rPr>
          <w:sz w:val="28"/>
          <w:szCs w:val="28"/>
        </w:rPr>
        <w:t xml:space="preserve"> </w:t>
      </w:r>
      <w:r w:rsidRPr="008F30F2">
        <w:rPr>
          <w:sz w:val="28"/>
          <w:szCs w:val="28"/>
        </w:rPr>
        <w:t>на срок 1 (один) год 6 (шесть) месяцев.</w:t>
      </w:r>
    </w:p>
    <w:p w:rsidR="00CD60A4" w:rsidRPr="008F30F2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8F30F2" w:rsidP="00B75160" w14:paraId="62EF48AF" w14:textId="77777777">
      <w:pPr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0F2" w:rsidP="00B75160" w14:paraId="10C44A2D" w14:textId="251E53AD">
      <w:pPr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0F2">
        <w:rPr>
          <w:sz w:val="28"/>
          <w:szCs w:val="28"/>
        </w:rPr>
        <w:t>каб</w:t>
      </w:r>
      <w:r w:rsidRPr="008F30F2">
        <w:rPr>
          <w:sz w:val="28"/>
          <w:szCs w:val="28"/>
        </w:rPr>
        <w:t xml:space="preserve">. </w:t>
      </w:r>
      <w:r w:rsidRPr="008F30F2" w:rsidR="00CC683A">
        <w:rPr>
          <w:sz w:val="28"/>
          <w:szCs w:val="28"/>
        </w:rPr>
        <w:t>10</w:t>
      </w:r>
      <w:r w:rsidRPr="008F30F2" w:rsidR="00F94C7B">
        <w:rPr>
          <w:sz w:val="28"/>
          <w:szCs w:val="28"/>
        </w:rPr>
        <w:t>1</w:t>
      </w:r>
      <w:r w:rsidRPr="008F30F2" w:rsidR="00516CF2">
        <w:rPr>
          <w:sz w:val="28"/>
          <w:szCs w:val="28"/>
        </w:rPr>
        <w:t>.</w:t>
      </w:r>
      <w:r w:rsidRPr="008F30F2">
        <w:rPr>
          <w:sz w:val="28"/>
          <w:szCs w:val="28"/>
        </w:rPr>
        <w:t xml:space="preserve"> </w:t>
      </w:r>
    </w:p>
    <w:p w:rsidR="008F3514" w:rsidRPr="008F30F2" w:rsidP="00B75160" w14:paraId="555E69B4" w14:textId="1FF1692E">
      <w:pPr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Разъяснить</w:t>
      </w:r>
      <w:r w:rsidRPr="008F30F2" w:rsidR="0019024A">
        <w:rPr>
          <w:sz w:val="28"/>
          <w:szCs w:val="28"/>
        </w:rPr>
        <w:t xml:space="preserve"> </w:t>
      </w:r>
      <w:r w:rsidRPr="008F30F2" w:rsidR="00F94C7B">
        <w:rPr>
          <w:sz w:val="28"/>
          <w:szCs w:val="28"/>
        </w:rPr>
        <w:t>Вставскому</w:t>
      </w:r>
      <w:r w:rsidRPr="008F30F2" w:rsidR="00F94C7B">
        <w:rPr>
          <w:sz w:val="28"/>
          <w:szCs w:val="28"/>
        </w:rPr>
        <w:t xml:space="preserve"> Е.А</w:t>
      </w:r>
      <w:r w:rsidRPr="008F30F2" w:rsidR="00056BD6">
        <w:rPr>
          <w:sz w:val="28"/>
          <w:szCs w:val="28"/>
        </w:rPr>
        <w:t>.</w:t>
      </w:r>
      <w:r w:rsidRPr="008F30F2" w:rsidR="00EF7CA9">
        <w:rPr>
          <w:sz w:val="28"/>
          <w:szCs w:val="28"/>
        </w:rPr>
        <w:t xml:space="preserve">, </w:t>
      </w:r>
      <w:r w:rsidRPr="008F30F2" w:rsidR="002E7F98">
        <w:rPr>
          <w:sz w:val="28"/>
          <w:szCs w:val="28"/>
        </w:rPr>
        <w:t>ч</w:t>
      </w:r>
      <w:r w:rsidRPr="008F30F2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Pr="008F30F2" w:rsidR="00925A14">
        <w:rPr>
          <w:sz w:val="28"/>
          <w:szCs w:val="28"/>
        </w:rPr>
        <w:t>месту своего жительства</w:t>
      </w:r>
      <w:r w:rsidRPr="008F30F2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8F30F2" w:rsidP="00B75160" w14:paraId="2209F190" w14:textId="379332BB">
      <w:pPr>
        <w:ind w:firstLine="567"/>
        <w:jc w:val="both"/>
        <w:rPr>
          <w:sz w:val="28"/>
          <w:szCs w:val="28"/>
        </w:rPr>
      </w:pPr>
      <w:r w:rsidRPr="008F30F2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Pr="008F30F2" w:rsidR="00A60834">
        <w:rPr>
          <w:sz w:val="28"/>
          <w:szCs w:val="28"/>
        </w:rPr>
        <w:t xml:space="preserve">вого судью судебного участка № </w:t>
      </w:r>
      <w:r w:rsidRPr="008F30F2" w:rsidR="00F94C7B">
        <w:rPr>
          <w:sz w:val="28"/>
          <w:szCs w:val="28"/>
        </w:rPr>
        <w:t>3</w:t>
      </w:r>
      <w:r w:rsidRPr="008F30F2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F3514" w:rsidRPr="008F30F2" w:rsidP="00B75160" w14:paraId="7284EC9D" w14:textId="77777777">
      <w:pPr>
        <w:ind w:firstLine="567"/>
        <w:jc w:val="both"/>
        <w:rPr>
          <w:sz w:val="28"/>
          <w:szCs w:val="28"/>
        </w:rPr>
      </w:pPr>
    </w:p>
    <w:p w:rsidR="003246EA" w:rsidRPr="008F30F2" w:rsidP="00B75160" w14:paraId="00A85F87" w14:textId="5750A421">
      <w:pPr>
        <w:jc w:val="both"/>
        <w:rPr>
          <w:sz w:val="28"/>
          <w:szCs w:val="28"/>
        </w:rPr>
      </w:pPr>
      <w:r w:rsidRPr="008F30F2"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D0D3D" w:rsidRPr="008F30F2" w:rsidP="00913FBD" w14:paraId="6562B0D7" w14:textId="1F2D94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30F2">
        <w:t xml:space="preserve"> </w:t>
      </w:r>
    </w:p>
    <w:sectPr w:rsidSect="006F1186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2D">
          <w:rPr>
            <w:noProof/>
          </w:rPr>
          <w:t>2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A44E8"/>
    <w:multiLevelType w:val="multilevel"/>
    <w:tmpl w:val="9838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BB"/>
    <w:rsid w:val="0000021E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6BD6"/>
    <w:rsid w:val="00057A23"/>
    <w:rsid w:val="00057A74"/>
    <w:rsid w:val="00060D11"/>
    <w:rsid w:val="0006435C"/>
    <w:rsid w:val="00070D90"/>
    <w:rsid w:val="0007171A"/>
    <w:rsid w:val="000736FB"/>
    <w:rsid w:val="00074300"/>
    <w:rsid w:val="0007452E"/>
    <w:rsid w:val="00074A9B"/>
    <w:rsid w:val="00082AC9"/>
    <w:rsid w:val="00086E6B"/>
    <w:rsid w:val="000878CC"/>
    <w:rsid w:val="0009619C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51FE"/>
    <w:rsid w:val="00196125"/>
    <w:rsid w:val="001A0B53"/>
    <w:rsid w:val="001A180F"/>
    <w:rsid w:val="001A3949"/>
    <w:rsid w:val="001B06DA"/>
    <w:rsid w:val="001C0191"/>
    <w:rsid w:val="001C4926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21A2"/>
    <w:rsid w:val="001E56A7"/>
    <w:rsid w:val="001E5BEF"/>
    <w:rsid w:val="001E7AA2"/>
    <w:rsid w:val="00202E1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DE2"/>
    <w:rsid w:val="002A4B6D"/>
    <w:rsid w:val="002A5E5B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386F"/>
    <w:rsid w:val="0034791A"/>
    <w:rsid w:val="003512DF"/>
    <w:rsid w:val="00351B49"/>
    <w:rsid w:val="00352F23"/>
    <w:rsid w:val="00363638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4E91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0C5B"/>
    <w:rsid w:val="003E2974"/>
    <w:rsid w:val="003E5830"/>
    <w:rsid w:val="003F09F8"/>
    <w:rsid w:val="003F32FB"/>
    <w:rsid w:val="003F4B0B"/>
    <w:rsid w:val="003F4CA1"/>
    <w:rsid w:val="004035A2"/>
    <w:rsid w:val="00404DD9"/>
    <w:rsid w:val="0041490C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796"/>
    <w:rsid w:val="00470A53"/>
    <w:rsid w:val="00471A53"/>
    <w:rsid w:val="00477387"/>
    <w:rsid w:val="004835DB"/>
    <w:rsid w:val="00487BA3"/>
    <w:rsid w:val="00490557"/>
    <w:rsid w:val="004977F3"/>
    <w:rsid w:val="004A0098"/>
    <w:rsid w:val="004A03DC"/>
    <w:rsid w:val="004A03E9"/>
    <w:rsid w:val="004A11C6"/>
    <w:rsid w:val="004A215B"/>
    <w:rsid w:val="004A5CE5"/>
    <w:rsid w:val="004A6670"/>
    <w:rsid w:val="004B7E34"/>
    <w:rsid w:val="004C2CC2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6E5D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0AAC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1B3C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660E4"/>
    <w:rsid w:val="006766FD"/>
    <w:rsid w:val="006810BA"/>
    <w:rsid w:val="00683A1C"/>
    <w:rsid w:val="006853FB"/>
    <w:rsid w:val="00690B9F"/>
    <w:rsid w:val="0069331F"/>
    <w:rsid w:val="00694EAE"/>
    <w:rsid w:val="006963A6"/>
    <w:rsid w:val="006A36C2"/>
    <w:rsid w:val="006A3A8F"/>
    <w:rsid w:val="006A3DB2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160DB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10EF"/>
    <w:rsid w:val="00751803"/>
    <w:rsid w:val="00752EC4"/>
    <w:rsid w:val="007539E0"/>
    <w:rsid w:val="00754BA8"/>
    <w:rsid w:val="0075747C"/>
    <w:rsid w:val="00761DA6"/>
    <w:rsid w:val="00766389"/>
    <w:rsid w:val="00766F1B"/>
    <w:rsid w:val="00767E79"/>
    <w:rsid w:val="00776B5D"/>
    <w:rsid w:val="00777F6C"/>
    <w:rsid w:val="00782DD1"/>
    <w:rsid w:val="007847B1"/>
    <w:rsid w:val="00785CC7"/>
    <w:rsid w:val="00786972"/>
    <w:rsid w:val="007870E8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C3696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0434"/>
    <w:rsid w:val="00801050"/>
    <w:rsid w:val="00801AB0"/>
    <w:rsid w:val="00812482"/>
    <w:rsid w:val="0081290F"/>
    <w:rsid w:val="00822253"/>
    <w:rsid w:val="00822D18"/>
    <w:rsid w:val="00822E90"/>
    <w:rsid w:val="0082465C"/>
    <w:rsid w:val="00826EFB"/>
    <w:rsid w:val="00827592"/>
    <w:rsid w:val="00833040"/>
    <w:rsid w:val="00834249"/>
    <w:rsid w:val="00843E8A"/>
    <w:rsid w:val="00846022"/>
    <w:rsid w:val="00847D2A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223E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A5A2B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E53ED"/>
    <w:rsid w:val="008F2799"/>
    <w:rsid w:val="008F30F2"/>
    <w:rsid w:val="008F3514"/>
    <w:rsid w:val="008F40AF"/>
    <w:rsid w:val="008F621F"/>
    <w:rsid w:val="008F77F5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26F4C"/>
    <w:rsid w:val="00935B4C"/>
    <w:rsid w:val="0094013C"/>
    <w:rsid w:val="0094037E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A04"/>
    <w:rsid w:val="00990B04"/>
    <w:rsid w:val="009928F0"/>
    <w:rsid w:val="00993639"/>
    <w:rsid w:val="00994BB2"/>
    <w:rsid w:val="009B7A1C"/>
    <w:rsid w:val="009C4482"/>
    <w:rsid w:val="009C4AF6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2445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673DD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F98"/>
    <w:rsid w:val="00B11FC0"/>
    <w:rsid w:val="00B12133"/>
    <w:rsid w:val="00B131EB"/>
    <w:rsid w:val="00B14489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3A3A"/>
    <w:rsid w:val="00B543D1"/>
    <w:rsid w:val="00B61FBD"/>
    <w:rsid w:val="00B620EA"/>
    <w:rsid w:val="00B65835"/>
    <w:rsid w:val="00B7058A"/>
    <w:rsid w:val="00B72FE8"/>
    <w:rsid w:val="00B73E8F"/>
    <w:rsid w:val="00B7414E"/>
    <w:rsid w:val="00B75160"/>
    <w:rsid w:val="00B84031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53B54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2EE1"/>
    <w:rsid w:val="00CC2F57"/>
    <w:rsid w:val="00CC4824"/>
    <w:rsid w:val="00CC683A"/>
    <w:rsid w:val="00CC6CBE"/>
    <w:rsid w:val="00CD0A91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168D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C7A"/>
    <w:rsid w:val="00D24D0A"/>
    <w:rsid w:val="00D26B47"/>
    <w:rsid w:val="00D32CC3"/>
    <w:rsid w:val="00D33C8E"/>
    <w:rsid w:val="00D34E50"/>
    <w:rsid w:val="00D34E5C"/>
    <w:rsid w:val="00D359FE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81E27"/>
    <w:rsid w:val="00D8244B"/>
    <w:rsid w:val="00D8262C"/>
    <w:rsid w:val="00D84ABC"/>
    <w:rsid w:val="00D85EA9"/>
    <w:rsid w:val="00D86A0C"/>
    <w:rsid w:val="00D87028"/>
    <w:rsid w:val="00D9142B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5D1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1DB4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83139"/>
    <w:rsid w:val="00E84D31"/>
    <w:rsid w:val="00E86A0C"/>
    <w:rsid w:val="00E9373A"/>
    <w:rsid w:val="00EA5FF5"/>
    <w:rsid w:val="00EA6192"/>
    <w:rsid w:val="00EA7B91"/>
    <w:rsid w:val="00EB1058"/>
    <w:rsid w:val="00EB1489"/>
    <w:rsid w:val="00EB3FF9"/>
    <w:rsid w:val="00EB7254"/>
    <w:rsid w:val="00EB7416"/>
    <w:rsid w:val="00EC26CB"/>
    <w:rsid w:val="00EC27A6"/>
    <w:rsid w:val="00EC322D"/>
    <w:rsid w:val="00ED017F"/>
    <w:rsid w:val="00ED1ADF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33C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4BE7"/>
    <w:rsid w:val="00F6561D"/>
    <w:rsid w:val="00F730EC"/>
    <w:rsid w:val="00F81577"/>
    <w:rsid w:val="00F832CE"/>
    <w:rsid w:val="00F8439F"/>
    <w:rsid w:val="00F85C95"/>
    <w:rsid w:val="00F92814"/>
    <w:rsid w:val="00F94C7B"/>
    <w:rsid w:val="00F97459"/>
    <w:rsid w:val="00F97697"/>
    <w:rsid w:val="00FA039C"/>
    <w:rsid w:val="00FA42C9"/>
    <w:rsid w:val="00FA4B8D"/>
    <w:rsid w:val="00FB03CC"/>
    <w:rsid w:val="00FB1E05"/>
    <w:rsid w:val="00FB5C00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  <w:style w:type="character" w:customStyle="1" w:styleId="fio1">
    <w:name w:val="fio1"/>
    <w:basedOn w:val="DefaultParagraphFont"/>
    <w:rsid w:val="00FA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s://arbitr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